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6A" w:rsidRDefault="0089412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ДОГОВОР О ЗАДАТКЕ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556A" w:rsidRDefault="0009556A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09556A" w:rsidRDefault="008941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Ростовская область,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Миллерово                                                            «___» ___________ 20___г.</w:t>
      </w:r>
    </w:p>
    <w:p w:rsidR="0009556A" w:rsidRDefault="0009556A">
      <w:pPr>
        <w:ind w:firstLine="709"/>
        <w:jc w:val="both"/>
        <w:rPr>
          <w:sz w:val="24"/>
          <w:szCs w:val="24"/>
        </w:rPr>
      </w:pPr>
    </w:p>
    <w:p w:rsidR="0009556A" w:rsidRDefault="008941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Конкурсный управляющий Общества с ограниченной ответственностью «</w:t>
      </w:r>
      <w:proofErr w:type="spellStart"/>
      <w:r>
        <w:rPr>
          <w:sz w:val="24"/>
          <w:szCs w:val="24"/>
        </w:rPr>
        <w:t>Донстар</w:t>
      </w:r>
      <w:proofErr w:type="spellEnd"/>
      <w:r>
        <w:rPr>
          <w:sz w:val="24"/>
          <w:szCs w:val="24"/>
        </w:rPr>
        <w:t xml:space="preserve">» Яковлев Михаил Юрьевич, именуемый в дальнейшем «Организатор торгов», действующий на основании решения Арбитражного суда Ростовской области от 25.03.2020 по делу № А53-9340/2019, Федерального закона от 26.10.2002 № 127-ФЗ «О несостоятельности (банкротстве)», с одной стороны, и </w:t>
      </w:r>
    </w:p>
    <w:p w:rsidR="0009556A" w:rsidRDefault="008941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________________________________, именуем____ в дальнейшем «Заявитель», в лице ______________________________, действующего на  основании __________________________________, с другой стороны, заключили настоящий договор о нижеследующем:</w:t>
      </w:r>
    </w:p>
    <w:p w:rsidR="0009556A" w:rsidRDefault="0009556A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09556A" w:rsidRDefault="0089412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09556A" w:rsidRDefault="00894126">
      <w:pPr>
        <w:jc w:val="both"/>
        <w:rPr>
          <w:sz w:val="24"/>
          <w:szCs w:val="24"/>
        </w:rPr>
      </w:pPr>
      <w:r>
        <w:rPr>
          <w:sz w:val="24"/>
          <w:szCs w:val="24"/>
        </w:rPr>
        <w:t>1.1. В соответствии с условиями настоящего договора Заявитель для участия в торгах по продаже имущественного комплекса Должника ООО «</w:t>
      </w:r>
      <w:proofErr w:type="spellStart"/>
      <w:r>
        <w:rPr>
          <w:sz w:val="24"/>
          <w:szCs w:val="24"/>
        </w:rPr>
        <w:t>Донстар</w:t>
      </w:r>
      <w:proofErr w:type="spellEnd"/>
      <w:r>
        <w:rPr>
          <w:sz w:val="24"/>
          <w:szCs w:val="24"/>
        </w:rPr>
        <w:t xml:space="preserve">»: </w:t>
      </w:r>
      <w:proofErr w:type="gramStart"/>
      <w:r>
        <w:rPr>
          <w:color w:val="000000"/>
          <w:sz w:val="24"/>
          <w:szCs w:val="24"/>
        </w:rPr>
        <w:t>Лот №____________________ __________________________________________________________________________________</w:t>
      </w:r>
      <w:r>
        <w:rPr>
          <w:sz w:val="24"/>
          <w:szCs w:val="24"/>
        </w:rPr>
        <w:t xml:space="preserve"> (далее – «Имущество»), проводимых 01.08.2023 г. в 16 час. 00 мин. по московскому времени на электронной торговой площадке в сети Интернет по адресу: https://tenderstandart.ru, перечисляет денежные средства в размере ________________ рублей 00 коп., (далее – «Задаток»), а Организатор торгов принимает задаток на счет ООО «</w:t>
      </w:r>
      <w:proofErr w:type="spellStart"/>
      <w:r>
        <w:rPr>
          <w:sz w:val="24"/>
          <w:szCs w:val="24"/>
        </w:rPr>
        <w:t>Донстар</w:t>
      </w:r>
      <w:proofErr w:type="spellEnd"/>
      <w:r>
        <w:rPr>
          <w:sz w:val="24"/>
          <w:szCs w:val="24"/>
        </w:rPr>
        <w:t>» № 40702810829190007451 в Филиал "Нижегородский" АО "АЛЬФА-БАНК", к/с 30101810200000000824 в ВОЛГО-ВЯТСКОЕ ГУ БАНКА РОССИИ, БИК</w:t>
      </w:r>
      <w:proofErr w:type="gramEnd"/>
      <w:r>
        <w:rPr>
          <w:sz w:val="24"/>
          <w:szCs w:val="24"/>
        </w:rPr>
        <w:t xml:space="preserve"> 042202824.</w:t>
      </w:r>
    </w:p>
    <w:p w:rsidR="0009556A" w:rsidRDefault="008941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Задаток вносится Заявителем в счет обеспечения исполнения обязательств по оплате продаваемого на торгах Имущества. </w:t>
      </w:r>
    </w:p>
    <w:p w:rsidR="0009556A" w:rsidRDefault="0009556A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09556A" w:rsidRDefault="0089412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Задаток должен быть внесен Заявителем на указанный в п. 1.1 настоящего договора счет не позднее даты окончания приема заявок, указанной в извещении о проведении торгов  и считается внесенным с даты поступления всей суммы задатка на указанный счет.</w:t>
      </w:r>
      <w:proofErr w:type="gramEnd"/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 Денежные средства подлежат перечислению на счет Продавца имущества в случаях, если Заявитель в установленном порядке будет признан победителем открытых торгов.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09556A" w:rsidRDefault="0009556A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09556A" w:rsidRDefault="0089412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банковских дней с даты оформления Протокола окончания приема и регистрации заявок на участие в торгах.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 случае признания торгов несостоявшимися Организатор торгов обязуется возвратить сумму внесенного Заявителем задатка в течение 5 (пять) банковских дней со дня принятия решения об объявлении торгов несостоявшимися.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отмены торгов по продаже Имущества Организатор торгов возвращает сумму внесенного Заявителем задатка в течение 5 (пять) банковских дней со дня принятия решения об отмене торгов.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Внесенный задаток не возвращается в случае, если Заявитель, признанный победителем торгов: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заключения в установленный извещением о проведении торгов срок Договора купли - продажи имущества;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оплаты продаваемого на торгах Имущества в срок, установленный заключенным Договором купли - продажи имущества.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- продажи имущества).</w:t>
      </w:r>
    </w:p>
    <w:p w:rsidR="0009556A" w:rsidRDefault="0009556A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09556A" w:rsidRDefault="0089412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Пермского края в соответствии с действующим законодательством Российской Федерации.</w:t>
      </w:r>
    </w:p>
    <w:p w:rsidR="0009556A" w:rsidRDefault="00894126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Настоящий договор составлен в двух экземплярах, имеющих одинаковую юридическую силу, по одному для каждой из Сторон. </w:t>
      </w:r>
    </w:p>
    <w:p w:rsidR="0009556A" w:rsidRDefault="0009556A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09556A" w:rsidRDefault="00894126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Место нахождения и банковские реквизиты Сторон </w:t>
      </w:r>
    </w:p>
    <w:p w:rsidR="0009556A" w:rsidRDefault="0009556A">
      <w:pPr>
        <w:jc w:val="both"/>
        <w:rPr>
          <w:b/>
          <w:sz w:val="24"/>
          <w:szCs w:val="24"/>
        </w:rPr>
      </w:pPr>
    </w:p>
    <w:p w:rsidR="0009556A" w:rsidRDefault="0089412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Конкурсный управляющий:</w:t>
      </w:r>
      <w:r>
        <w:rPr>
          <w:sz w:val="24"/>
          <w:szCs w:val="24"/>
        </w:rPr>
        <w:t xml:space="preserve"> Яковлев Михаил Юрьевич </w:t>
      </w:r>
    </w:p>
    <w:p w:rsidR="0009556A" w:rsidRDefault="00894126">
      <w:pPr>
        <w:rPr>
          <w:sz w:val="24"/>
          <w:szCs w:val="24"/>
        </w:rPr>
      </w:pPr>
      <w:r>
        <w:rPr>
          <w:sz w:val="24"/>
          <w:szCs w:val="24"/>
        </w:rPr>
        <w:t xml:space="preserve">Адрес конкурсного управляющего: 614015, г. Пермь, ул. Монастырская. д.14, офис 421 </w:t>
      </w:r>
    </w:p>
    <w:p w:rsidR="0009556A" w:rsidRDefault="00894126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e-mail</w:t>
      </w:r>
      <w:proofErr w:type="gramEnd"/>
      <w:r>
        <w:rPr>
          <w:sz w:val="24"/>
          <w:szCs w:val="24"/>
          <w:lang w:val="en-US"/>
        </w:rPr>
        <w:t>:</w:t>
      </w:r>
      <w:r>
        <w:rPr>
          <w:lang w:val="en-US"/>
        </w:rPr>
        <w:t xml:space="preserve"> </w:t>
      </w:r>
      <w:r>
        <w:rPr>
          <w:sz w:val="24"/>
          <w:szCs w:val="24"/>
          <w:lang w:val="en-US"/>
        </w:rPr>
        <w:t>secretar-pk@mail.ru</w:t>
      </w:r>
    </w:p>
    <w:p w:rsidR="0009556A" w:rsidRDefault="00894126">
      <w:pPr>
        <w:rPr>
          <w:sz w:val="24"/>
          <w:szCs w:val="24"/>
        </w:rPr>
      </w:pPr>
      <w:r>
        <w:rPr>
          <w:sz w:val="24"/>
          <w:szCs w:val="24"/>
        </w:rPr>
        <w:t xml:space="preserve">Должник: </w:t>
      </w:r>
      <w:r>
        <w:rPr>
          <w:b/>
          <w:bCs/>
          <w:sz w:val="24"/>
          <w:szCs w:val="24"/>
        </w:rPr>
        <w:t>Общество с ограниченной ответственностью «</w:t>
      </w:r>
      <w:proofErr w:type="spellStart"/>
      <w:r>
        <w:rPr>
          <w:b/>
          <w:bCs/>
          <w:sz w:val="24"/>
          <w:szCs w:val="24"/>
        </w:rPr>
        <w:t>Донстар</w:t>
      </w:r>
      <w:proofErr w:type="spellEnd"/>
      <w:r>
        <w:rPr>
          <w:b/>
          <w:bCs/>
          <w:sz w:val="24"/>
          <w:szCs w:val="24"/>
        </w:rPr>
        <w:t>»</w:t>
      </w:r>
    </w:p>
    <w:p w:rsidR="0009556A" w:rsidRDefault="00894126">
      <w:pPr>
        <w:suppressAutoHyphens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346130, Ростовская область, Миллеровский район, город Миллерово, улица Ленина, дом 4,</w:t>
      </w:r>
    </w:p>
    <w:p w:rsidR="0009556A" w:rsidRDefault="00894126">
      <w:pPr>
        <w:suppressAutoHyphens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ИНН 6149012957 КПП 614901001</w:t>
      </w:r>
    </w:p>
    <w:p w:rsidR="0009556A" w:rsidRDefault="00894126">
      <w:pPr>
        <w:ind w:left="34"/>
        <w:rPr>
          <w:sz w:val="24"/>
          <w:szCs w:val="24"/>
        </w:rPr>
      </w:pPr>
      <w:r>
        <w:rPr>
          <w:sz w:val="24"/>
          <w:szCs w:val="24"/>
        </w:rPr>
        <w:t>ОГРН 1106173000185</w:t>
      </w:r>
    </w:p>
    <w:p w:rsidR="0009556A" w:rsidRDefault="0009556A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:rsidR="0009556A" w:rsidRDefault="00894126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_______________________/Яковлев М.Ю.</w:t>
      </w:r>
    </w:p>
    <w:p w:rsidR="0009556A" w:rsidRDefault="0009556A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9556A" w:rsidRDefault="0009556A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9556A" w:rsidRDefault="00894126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</w:p>
    <w:p w:rsidR="0009556A" w:rsidRDefault="00894126">
      <w:pPr>
        <w:pStyle w:val="ConsNonformat"/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Наименование</w:t>
      </w:r>
    </w:p>
    <w:p w:rsidR="0009556A" w:rsidRDefault="00894126">
      <w:pPr>
        <w:pStyle w:val="ConsNonformat"/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Адрес</w:t>
      </w:r>
    </w:p>
    <w:p w:rsidR="0009556A" w:rsidRDefault="00894126">
      <w:pPr>
        <w:pStyle w:val="ConsNonformat"/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ИНН _______КПП_____________ счет №_______________________________</w:t>
      </w:r>
    </w:p>
    <w:p w:rsidR="0009556A" w:rsidRDefault="0009556A">
      <w:pPr>
        <w:rPr>
          <w:sz w:val="24"/>
          <w:szCs w:val="24"/>
        </w:rPr>
      </w:pPr>
    </w:p>
    <w:p w:rsidR="0009556A" w:rsidRDefault="0009556A">
      <w:pPr>
        <w:rPr>
          <w:sz w:val="24"/>
          <w:szCs w:val="24"/>
        </w:rPr>
      </w:pPr>
    </w:p>
    <w:p w:rsidR="0009556A" w:rsidRDefault="0009556A">
      <w:pPr>
        <w:rPr>
          <w:sz w:val="24"/>
          <w:szCs w:val="24"/>
        </w:rPr>
      </w:pPr>
    </w:p>
    <w:p w:rsidR="0009556A" w:rsidRDefault="00894126">
      <w:r>
        <w:rPr>
          <w:sz w:val="24"/>
          <w:szCs w:val="24"/>
        </w:rPr>
        <w:t>_______________________/________________</w:t>
      </w:r>
    </w:p>
    <w:sectPr w:rsidR="0009556A" w:rsidSect="0021110F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289"/>
    <w:rsid w:val="00074C82"/>
    <w:rsid w:val="0009556A"/>
    <w:rsid w:val="00100E48"/>
    <w:rsid w:val="00134E5C"/>
    <w:rsid w:val="001B531D"/>
    <w:rsid w:val="001D1BC9"/>
    <w:rsid w:val="002049D5"/>
    <w:rsid w:val="0021110F"/>
    <w:rsid w:val="0024429C"/>
    <w:rsid w:val="002A54A2"/>
    <w:rsid w:val="002D7AFD"/>
    <w:rsid w:val="003113E8"/>
    <w:rsid w:val="003241DC"/>
    <w:rsid w:val="003841DC"/>
    <w:rsid w:val="003B6FC9"/>
    <w:rsid w:val="00410829"/>
    <w:rsid w:val="00444877"/>
    <w:rsid w:val="004937AE"/>
    <w:rsid w:val="004F552B"/>
    <w:rsid w:val="00531A36"/>
    <w:rsid w:val="00545232"/>
    <w:rsid w:val="005620CE"/>
    <w:rsid w:val="00563E76"/>
    <w:rsid w:val="00592F5B"/>
    <w:rsid w:val="00594C7E"/>
    <w:rsid w:val="005A28D1"/>
    <w:rsid w:val="005A302F"/>
    <w:rsid w:val="006A4C9A"/>
    <w:rsid w:val="006E5E54"/>
    <w:rsid w:val="00784C2A"/>
    <w:rsid w:val="007E4766"/>
    <w:rsid w:val="0084684C"/>
    <w:rsid w:val="00880375"/>
    <w:rsid w:val="00894126"/>
    <w:rsid w:val="008B272C"/>
    <w:rsid w:val="008F7154"/>
    <w:rsid w:val="00930CBB"/>
    <w:rsid w:val="0099687A"/>
    <w:rsid w:val="00A31EFE"/>
    <w:rsid w:val="00A97AAE"/>
    <w:rsid w:val="00AE022B"/>
    <w:rsid w:val="00B8585E"/>
    <w:rsid w:val="00BB306F"/>
    <w:rsid w:val="00C50A5D"/>
    <w:rsid w:val="00C66F40"/>
    <w:rsid w:val="00C871BC"/>
    <w:rsid w:val="00CB07A0"/>
    <w:rsid w:val="00CC7289"/>
    <w:rsid w:val="00D7602F"/>
    <w:rsid w:val="00DD3C54"/>
    <w:rsid w:val="00DF07AD"/>
    <w:rsid w:val="00E26680"/>
    <w:rsid w:val="00EF3DFF"/>
    <w:rsid w:val="00F35615"/>
    <w:rsid w:val="00F86638"/>
    <w:rsid w:val="22E44A60"/>
    <w:rsid w:val="34E0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0F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21110F"/>
    <w:rPr>
      <w:color w:val="0000FF"/>
      <w:u w:val="single"/>
    </w:rPr>
  </w:style>
  <w:style w:type="paragraph" w:customStyle="1" w:styleId="ConsNormal">
    <w:name w:val="ConsNormal"/>
    <w:rsid w:val="0021110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21110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wmi-callto">
    <w:name w:val="wmi-callto"/>
    <w:basedOn w:val="a0"/>
    <w:rsid w:val="002111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sns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Яковлев Михаил</dc:creator>
  <cp:lastModifiedBy>Анастасия</cp:lastModifiedBy>
  <cp:revision>2</cp:revision>
  <cp:lastPrinted>2016-08-01T08:57:00Z</cp:lastPrinted>
  <dcterms:created xsi:type="dcterms:W3CDTF">2023-11-28T05:29:00Z</dcterms:created>
  <dcterms:modified xsi:type="dcterms:W3CDTF">2023-11-28T05:29:00Z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49BCA777994A4E9FA6260849F419F4E0</vt:lpwstr>
  </property>
</Properties>
</file>