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p>
        </w:tc>
        <w:tc>
          <w:tcPr>
            <w:tcW w:w="5069" w:type="dxa"/>
            <w:shd w:val="clear" w:color="auto" w:fill="auto"/>
          </w:tcPr>
          <w:p w:rsidR="00773297" w:rsidRPr="00E76495" w:rsidRDefault="00773297" w:rsidP="009166B6">
            <w:pPr>
              <w:snapToGrid w:val="0"/>
              <w:rPr>
                <w:sz w:val="22"/>
                <w:szCs w:val="22"/>
              </w:rPr>
            </w:pPr>
            <w:r w:rsidRPr="00E76495">
              <w:rPr>
                <w:sz w:val="22"/>
                <w:szCs w:val="22"/>
              </w:rPr>
              <w:t>«   » _____________ 20</w:t>
            </w:r>
            <w:r w:rsidR="00E76495">
              <w:rPr>
                <w:sz w:val="22"/>
                <w:szCs w:val="22"/>
              </w:rPr>
              <w:t>2</w:t>
            </w:r>
            <w:r w:rsidR="009166B6">
              <w:rPr>
                <w:sz w:val="22"/>
                <w:szCs w:val="22"/>
              </w:rPr>
              <w:t>4</w:t>
            </w:r>
            <w:r w:rsidRPr="00E76495">
              <w:rPr>
                <w:sz w:val="22"/>
                <w:szCs w:val="22"/>
              </w:rPr>
              <w:t>г.</w:t>
            </w:r>
          </w:p>
        </w:tc>
      </w:tr>
    </w:tbl>
    <w:p w:rsidR="005C0F2A" w:rsidRPr="00F478CE" w:rsidRDefault="005C0F2A" w:rsidP="00E76495">
      <w:pPr>
        <w:ind w:firstLine="567"/>
        <w:jc w:val="both"/>
        <w:rPr>
          <w:sz w:val="22"/>
          <w:szCs w:val="22"/>
        </w:rPr>
      </w:pPr>
    </w:p>
    <w:p w:rsidR="005211A7" w:rsidRPr="00F478CE" w:rsidRDefault="00402230" w:rsidP="00E76495">
      <w:pPr>
        <w:ind w:firstLine="567"/>
        <w:jc w:val="both"/>
        <w:rPr>
          <w:sz w:val="22"/>
          <w:szCs w:val="22"/>
        </w:rPr>
      </w:pPr>
      <w:r w:rsidRPr="00F478CE">
        <w:rPr>
          <w:sz w:val="22"/>
          <w:szCs w:val="22"/>
        </w:rPr>
        <w:t xml:space="preserve">Финансовый </w:t>
      </w:r>
      <w:r w:rsidR="0052732D" w:rsidRPr="00F478CE">
        <w:rPr>
          <w:sz w:val="22"/>
          <w:szCs w:val="22"/>
        </w:rPr>
        <w:t xml:space="preserve">управляющий </w:t>
      </w:r>
      <w:r w:rsidR="00F478CE" w:rsidRPr="00F478CE">
        <w:rPr>
          <w:sz w:val="22"/>
          <w:szCs w:val="22"/>
        </w:rPr>
        <w:t>Гетманского С.В.</w:t>
      </w:r>
      <w:r w:rsidR="00F26DF9" w:rsidRPr="00F478CE">
        <w:rPr>
          <w:sz w:val="22"/>
          <w:szCs w:val="22"/>
        </w:rPr>
        <w:t xml:space="preserve"> Клименко Дмитрий Иванович, действующ</w:t>
      </w:r>
      <w:r w:rsidR="00505154" w:rsidRPr="00F478CE">
        <w:rPr>
          <w:sz w:val="22"/>
          <w:szCs w:val="22"/>
        </w:rPr>
        <w:t>ий</w:t>
      </w:r>
      <w:r w:rsidR="00F26DF9" w:rsidRPr="00F478CE">
        <w:rPr>
          <w:sz w:val="22"/>
          <w:szCs w:val="22"/>
        </w:rPr>
        <w:t xml:space="preserve"> на основании </w:t>
      </w:r>
      <w:r w:rsidR="00F478CE" w:rsidRPr="00F478CE">
        <w:rPr>
          <w:sz w:val="22"/>
          <w:szCs w:val="22"/>
        </w:rPr>
        <w:t>Решения Арбитражного суда Краснодарского края от 12.04.2022г. (дата публикации 15.04.22г.) по делу №А32-54880/2020</w:t>
      </w:r>
      <w:r w:rsidR="00F26DF9" w:rsidRPr="00F478CE">
        <w:rPr>
          <w:sz w:val="22"/>
          <w:szCs w:val="22"/>
        </w:rPr>
        <w:t xml:space="preserve">, </w:t>
      </w:r>
      <w:r w:rsidR="006966C2" w:rsidRPr="00F478CE">
        <w:rPr>
          <w:sz w:val="22"/>
          <w:szCs w:val="22"/>
        </w:rPr>
        <w:t>именуем</w:t>
      </w:r>
      <w:r w:rsidR="00F26DF9" w:rsidRPr="00F478CE">
        <w:rPr>
          <w:sz w:val="22"/>
          <w:szCs w:val="22"/>
        </w:rPr>
        <w:t>ый</w:t>
      </w:r>
      <w:r w:rsidR="006966C2" w:rsidRPr="00F478CE">
        <w:rPr>
          <w:sz w:val="22"/>
          <w:szCs w:val="22"/>
        </w:rPr>
        <w:t xml:space="preserve"> в дальнейшем «Организатор торгов»</w:t>
      </w:r>
      <w:r w:rsidR="00773297" w:rsidRPr="00F478CE">
        <w:rPr>
          <w:sz w:val="22"/>
          <w:szCs w:val="22"/>
        </w:rPr>
        <w:t xml:space="preserve">, с одной стороны, </w:t>
      </w:r>
    </w:p>
    <w:p w:rsidR="00773297" w:rsidRPr="00E76495" w:rsidRDefault="00773297" w:rsidP="00E76495">
      <w:pPr>
        <w:ind w:firstLine="567"/>
        <w:jc w:val="both"/>
        <w:rPr>
          <w:sz w:val="22"/>
          <w:szCs w:val="22"/>
        </w:rPr>
      </w:pPr>
      <w:r w:rsidRPr="00F478CE">
        <w:rPr>
          <w:sz w:val="22"/>
          <w:szCs w:val="22"/>
        </w:rPr>
        <w:t>и Гражданин РФ</w:t>
      </w:r>
      <w:r w:rsidR="00F26DF9" w:rsidRPr="00F478CE">
        <w:rPr>
          <w:sz w:val="22"/>
          <w:szCs w:val="22"/>
        </w:rPr>
        <w:t xml:space="preserve"> (Общество)</w:t>
      </w:r>
      <w:r w:rsidRPr="00F478CE">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w:t>
      </w:r>
      <w:r w:rsidRPr="00E76495">
        <w:rPr>
          <w:sz w:val="22"/>
          <w:szCs w:val="22"/>
        </w:rPr>
        <w:t xml:space="preserve">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___</w:t>
      </w:r>
      <w:r w:rsidR="002D17BE" w:rsidRPr="00E76495">
        <w:rPr>
          <w:sz w:val="22"/>
          <w:szCs w:val="22"/>
        </w:rPr>
        <w:t xml:space="preserve">  от</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F478CE">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F478CE">
        <w:rPr>
          <w:sz w:val="22"/>
          <w:szCs w:val="22"/>
        </w:rPr>
        <w:t>Гетманскому С.В.</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F478CE" w:rsidRPr="00F478CE" w:rsidRDefault="009166B6" w:rsidP="00F478CE">
      <w:pPr>
        <w:ind w:firstLine="567"/>
        <w:jc w:val="both"/>
        <w:rPr>
          <w:color w:val="000000"/>
          <w:sz w:val="22"/>
          <w:szCs w:val="22"/>
          <w:lang w:eastAsia="ru-RU"/>
        </w:rPr>
      </w:pPr>
      <w:r w:rsidRPr="009166B6">
        <w:rPr>
          <w:color w:val="000000"/>
          <w:sz w:val="22"/>
          <w:szCs w:val="22"/>
          <w:lang w:eastAsia="ru-RU"/>
        </w:rPr>
        <w:t xml:space="preserve">Лот №4–1/3 доли в праве общей долевой собственности здания цеха розлива, общей площадью 362,5 кв. м., адрес: Краснодарский край, </w:t>
      </w:r>
      <w:proofErr w:type="gramStart"/>
      <w:r w:rsidRPr="009166B6">
        <w:rPr>
          <w:color w:val="000000"/>
          <w:sz w:val="22"/>
          <w:szCs w:val="22"/>
          <w:lang w:eastAsia="ru-RU"/>
        </w:rPr>
        <w:t>г</w:t>
      </w:r>
      <w:proofErr w:type="gramEnd"/>
      <w:r w:rsidRPr="009166B6">
        <w:rPr>
          <w:color w:val="000000"/>
          <w:sz w:val="22"/>
          <w:szCs w:val="22"/>
          <w:lang w:eastAsia="ru-RU"/>
        </w:rPr>
        <w:t xml:space="preserve">. Сочи, ул. Труда д. 38, кадастровый номер 23:49:0205003:1015 не зарегистрировано - 9 820 000,00руб., 1/3 доли в праве общей долевой собственности здания склада, общей площадью 850,7 кв. м., адрес: Краснодарский край, </w:t>
      </w:r>
      <w:proofErr w:type="gramStart"/>
      <w:r w:rsidRPr="009166B6">
        <w:rPr>
          <w:color w:val="000000"/>
          <w:sz w:val="22"/>
          <w:szCs w:val="22"/>
          <w:lang w:eastAsia="ru-RU"/>
        </w:rPr>
        <w:t>г</w:t>
      </w:r>
      <w:proofErr w:type="gramEnd"/>
      <w:r w:rsidRPr="009166B6">
        <w:rPr>
          <w:color w:val="000000"/>
          <w:sz w:val="22"/>
          <w:szCs w:val="22"/>
          <w:lang w:eastAsia="ru-RU"/>
        </w:rPr>
        <w:t>. Сочи, ул. Труда д. 38, кадастровый номер 23:49:0205003:1016 не зарегистрировано - 23 046 000,00руб.; 1/3 доли в праве общей долевой собственности ремонтного цеха, общей площадью 82,5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очи, ул.Труда д. 38, кадастровый номер 23:49:0205003:1018 не зарегистрировано - 2 235 000,00руб.; 1/3 доли в праве общей долевой собственности здания склада с проходной, общей площадью 199,3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очи, ул.Труда д. 38, кадастровый номер 23:49:0205003:1019 не зарегистрировано - 5 399 000,00руб.; 1/3 доли в праве общей долевой собственности здания котельной, общей площадью 58,7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очи, ул.Труда д. 38, кадастровый номер 23:49:0205003:1020 не зарегистрировано - 1 590 000,00руб.; 1/3 доли в праве общей долевой собственности здания административного, общей площадью 276,7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 xml:space="preserve">очи, ул.Труда д. 38, кадастровый номер 23:49:0205003:1017 не зарегистрировано - 7 496 000,00руб.; 1/3 доли в праве общей долевой собственности здания кафе, общей площадью 947 кв. м., адрес: Краснодарский край, </w:t>
      </w:r>
      <w:proofErr w:type="gramStart"/>
      <w:r w:rsidRPr="009166B6">
        <w:rPr>
          <w:color w:val="000000"/>
          <w:sz w:val="22"/>
          <w:szCs w:val="22"/>
          <w:lang w:eastAsia="ru-RU"/>
        </w:rPr>
        <w:t>г</w:t>
      </w:r>
      <w:proofErr w:type="gramEnd"/>
      <w:r w:rsidRPr="009166B6">
        <w:rPr>
          <w:color w:val="000000"/>
          <w:sz w:val="22"/>
          <w:szCs w:val="22"/>
          <w:lang w:eastAsia="ru-RU"/>
        </w:rPr>
        <w:t>. Сочи, ул. Труда д. 38, кадастровый номер 23:49:0205003:1011 не зарегистрировано - 25 655 000,00руб., 1/3 доли в праве общей долевой собственности мощения, общей площадью 2 854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очи, ул.Труда д. 38, кадастровый номер 23:49:0205003:1022 не зарегистрировано - 1 283 000,00руб.; начальная цена лота - 76 524 000,00руб.</w:t>
      </w:r>
    </w:p>
    <w:p w:rsidR="00566CB9" w:rsidRPr="00E76495" w:rsidRDefault="00773297" w:rsidP="00F478CE">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proofErr w:type="gramStart"/>
      <w:r w:rsidR="0052732D" w:rsidRPr="00E76495">
        <w:rPr>
          <w:sz w:val="22"/>
          <w:szCs w:val="22"/>
        </w:rPr>
        <w:t>г</w:t>
      </w:r>
      <w:proofErr w:type="gramEnd"/>
      <w:r w:rsidR="0052732D" w:rsidRPr="00E76495">
        <w:rPr>
          <w:sz w:val="22"/>
          <w:szCs w:val="22"/>
        </w:rPr>
        <w:t>.</w:t>
      </w:r>
      <w:r w:rsidRPr="00E76495">
        <w:rPr>
          <w:sz w:val="22"/>
          <w:szCs w:val="22"/>
        </w:rPr>
        <w:t xml:space="preserve">, Заявитель перечисляет в качестве задатка денежные средства в размере </w:t>
      </w:r>
      <w:r w:rsidR="009166B6">
        <w:rPr>
          <w:sz w:val="22"/>
          <w:szCs w:val="22"/>
        </w:rPr>
        <w:t>20</w:t>
      </w:r>
      <w:r w:rsidRPr="00E76495">
        <w:rPr>
          <w:sz w:val="22"/>
          <w:szCs w:val="22"/>
        </w:rPr>
        <w:t>% от начальной цены</w:t>
      </w:r>
      <w:r w:rsidR="00566CB9" w:rsidRPr="00E76495">
        <w:rPr>
          <w:sz w:val="22"/>
          <w:szCs w:val="22"/>
        </w:rPr>
        <w:t xml:space="preserve">, </w:t>
      </w:r>
      <w:r w:rsidRPr="00E76495">
        <w:rPr>
          <w:sz w:val="22"/>
          <w:szCs w:val="22"/>
        </w:rPr>
        <w:t xml:space="preserve">а </w:t>
      </w:r>
      <w:r w:rsidR="009166B6">
        <w:rPr>
          <w:sz w:val="22"/>
          <w:szCs w:val="22"/>
        </w:rPr>
        <w:t>ЭТП</w:t>
      </w:r>
      <w:r w:rsidRPr="00E76495">
        <w:rPr>
          <w:sz w:val="22"/>
          <w:szCs w:val="22"/>
        </w:rPr>
        <w:t xml:space="preserve"> принимает задаток на расчетный счет</w:t>
      </w:r>
      <w:r w:rsidR="00F478CE">
        <w:rPr>
          <w:sz w:val="22"/>
          <w:szCs w:val="22"/>
        </w:rPr>
        <w:t>.</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F478CE">
        <w:rPr>
          <w:sz w:val="22"/>
          <w:szCs w:val="22"/>
        </w:rPr>
        <w:t>Гетманского С.В</w:t>
      </w:r>
      <w:r w:rsidR="00233EC4" w:rsidRPr="00E76495">
        <w:rPr>
          <w:sz w:val="22"/>
          <w:szCs w:val="22"/>
        </w:rPr>
        <w:t>.</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 xml:space="preserve">задаток в размере </w:t>
      </w:r>
      <w:r w:rsidR="009166B6">
        <w:rPr>
          <w:sz w:val="22"/>
          <w:szCs w:val="22"/>
        </w:rPr>
        <w:t>20</w:t>
      </w:r>
      <w:r w:rsidR="00B63117" w:rsidRPr="00E76495">
        <w:rPr>
          <w:sz w:val="22"/>
          <w:szCs w:val="22"/>
        </w:rPr>
        <w:t>% от начальной цены лот</w:t>
      </w:r>
      <w:r w:rsidR="002B4E11" w:rsidRPr="00E76495">
        <w:rPr>
          <w:sz w:val="22"/>
          <w:szCs w:val="22"/>
        </w:rPr>
        <w:t>а</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Default="009166B6" w:rsidP="00E76495">
      <w:pPr>
        <w:ind w:firstLine="567"/>
        <w:jc w:val="both"/>
        <w:rPr>
          <w:sz w:val="22"/>
          <w:szCs w:val="22"/>
        </w:rPr>
      </w:pPr>
      <w:r w:rsidRPr="009166B6">
        <w:rPr>
          <w:sz w:val="22"/>
          <w:szCs w:val="22"/>
        </w:rPr>
        <w:t>задаток вносится на расчетны</w:t>
      </w:r>
      <w:r w:rsidR="00412517">
        <w:rPr>
          <w:sz w:val="22"/>
          <w:szCs w:val="22"/>
        </w:rPr>
        <w:t>й счет ЭТП ООО «</w:t>
      </w:r>
      <w:proofErr w:type="spellStart"/>
      <w:r w:rsidR="00412517">
        <w:rPr>
          <w:sz w:val="22"/>
          <w:szCs w:val="22"/>
        </w:rPr>
        <w:t>ТендерСтандарт</w:t>
      </w:r>
      <w:proofErr w:type="spellEnd"/>
      <w:r w:rsidR="00412517">
        <w:rPr>
          <w:sz w:val="22"/>
          <w:szCs w:val="22"/>
        </w:rPr>
        <w:t>»</w:t>
      </w:r>
    </w:p>
    <w:p w:rsidR="00412517" w:rsidRPr="00671750" w:rsidRDefault="00412517" w:rsidP="00E76495">
      <w:pPr>
        <w:ind w:firstLine="567"/>
        <w:jc w:val="both"/>
        <w:rPr>
          <w:sz w:val="22"/>
          <w:szCs w:val="22"/>
        </w:rPr>
      </w:pPr>
      <w:r w:rsidRPr="00412517">
        <w:rPr>
          <w:sz w:val="22"/>
          <w:szCs w:val="22"/>
        </w:rPr>
        <w:t>получатель - ООО «</w:t>
      </w:r>
      <w:proofErr w:type="spellStart"/>
      <w:r w:rsidRPr="00412517">
        <w:rPr>
          <w:sz w:val="22"/>
          <w:szCs w:val="22"/>
        </w:rPr>
        <w:t>ТендерСтандарт</w:t>
      </w:r>
      <w:proofErr w:type="spellEnd"/>
      <w:r w:rsidRPr="00412517">
        <w:rPr>
          <w:sz w:val="22"/>
          <w:szCs w:val="22"/>
        </w:rPr>
        <w:t xml:space="preserve">», ИНН 6163109679, КПП 770401001, ОГРН 1116195010580, </w:t>
      </w:r>
      <w:proofErr w:type="gramStart"/>
      <w:r w:rsidRPr="00412517">
        <w:rPr>
          <w:sz w:val="22"/>
          <w:szCs w:val="22"/>
        </w:rPr>
        <w:t>Р</w:t>
      </w:r>
      <w:proofErr w:type="gramEnd"/>
      <w:r w:rsidRPr="00412517">
        <w:rPr>
          <w:sz w:val="22"/>
          <w:szCs w:val="22"/>
        </w:rPr>
        <w:t>/С: 40702810800000000753, В АО "</w:t>
      </w:r>
      <w:proofErr w:type="spellStart"/>
      <w:r w:rsidRPr="00412517">
        <w:rPr>
          <w:sz w:val="22"/>
          <w:szCs w:val="22"/>
        </w:rPr>
        <w:t>Таганрогбанк</w:t>
      </w:r>
      <w:proofErr w:type="spellEnd"/>
      <w:r w:rsidRPr="00412517">
        <w:rPr>
          <w:sz w:val="22"/>
          <w:szCs w:val="22"/>
        </w:rPr>
        <w:t>" г. Таганрог, К/С: 30101810960150000946, БИК 046015946</w:t>
      </w:r>
    </w:p>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Срок внесения задатка не позднее </w:t>
      </w:r>
      <w:r w:rsidR="00B1154B">
        <w:rPr>
          <w:sz w:val="22"/>
          <w:szCs w:val="22"/>
          <w:highlight w:val="yellow"/>
        </w:rPr>
        <w:t>22.01.2025</w:t>
      </w:r>
      <w:r w:rsidR="008B50BA" w:rsidRPr="00E76495">
        <w:rPr>
          <w:sz w:val="22"/>
          <w:szCs w:val="22"/>
          <w:highlight w:val="yellow"/>
        </w:rPr>
        <w:t xml:space="preserve">г. </w:t>
      </w:r>
      <w:r w:rsidR="009166B6">
        <w:rPr>
          <w:sz w:val="22"/>
          <w:szCs w:val="22"/>
        </w:rPr>
        <w:t>10-00</w:t>
      </w:r>
      <w:r w:rsidR="008B50BA" w:rsidRPr="00E76495">
        <w:rPr>
          <w:sz w:val="22"/>
          <w:szCs w:val="22"/>
        </w:rPr>
        <w:t xml:space="preserve"> по Московскому времени</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lastRenderedPageBreak/>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Получатель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xml:space="preserve">- при возврате или не возврате задатка или зачете его в счет оплаты имущества </w:t>
      </w:r>
      <w:r w:rsidR="003B1A47" w:rsidRPr="00E76495">
        <w:rPr>
          <w:sz w:val="22"/>
          <w:szCs w:val="22"/>
        </w:rPr>
        <w:t xml:space="preserve">ИП </w:t>
      </w:r>
      <w:proofErr w:type="spellStart"/>
      <w:r w:rsidR="00A16858" w:rsidRPr="00E76495">
        <w:rPr>
          <w:sz w:val="22"/>
          <w:szCs w:val="22"/>
        </w:rPr>
        <w:t>Багова</w:t>
      </w:r>
      <w:proofErr w:type="spellEnd"/>
      <w:r w:rsidR="00A16858" w:rsidRPr="00E76495">
        <w:rPr>
          <w:sz w:val="22"/>
          <w:szCs w:val="22"/>
        </w:rPr>
        <w:t xml:space="preserve"> Н.Х.</w:t>
      </w:r>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Организатор торгов:                                                   Заявитель:</w:t>
      </w:r>
    </w:p>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F478CE" w:rsidP="00E76495">
      <w:pPr>
        <w:pStyle w:val="a9"/>
        <w:ind w:firstLine="567"/>
        <w:jc w:val="both"/>
        <w:rPr>
          <w:rFonts w:ascii="Times New Roman" w:hAnsi="Times New Roman" w:cs="Times New Roman"/>
          <w:b/>
        </w:rPr>
      </w:pPr>
      <w:r>
        <w:rPr>
          <w:rFonts w:ascii="Times New Roman" w:hAnsi="Times New Roman" w:cs="Times New Roman"/>
          <w:b/>
        </w:rPr>
        <w:t>Гетманского С.В.</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_________________  </w:t>
      </w:r>
      <w:r w:rsidRPr="00E76495">
        <w:rPr>
          <w:rFonts w:ascii="Times New Roman" w:hAnsi="Times New Roman" w:cs="Times New Roman"/>
          <w:b/>
        </w:rPr>
        <w:t>Д.И.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B1A47"/>
    <w:rsid w:val="003B3D19"/>
    <w:rsid w:val="003D055A"/>
    <w:rsid w:val="00402230"/>
    <w:rsid w:val="00412517"/>
    <w:rsid w:val="004412DD"/>
    <w:rsid w:val="004809AB"/>
    <w:rsid w:val="00497642"/>
    <w:rsid w:val="004D3A9F"/>
    <w:rsid w:val="00505154"/>
    <w:rsid w:val="005211A7"/>
    <w:rsid w:val="005220B5"/>
    <w:rsid w:val="0052732D"/>
    <w:rsid w:val="00566CB9"/>
    <w:rsid w:val="00591159"/>
    <w:rsid w:val="005C0F2A"/>
    <w:rsid w:val="005D396D"/>
    <w:rsid w:val="005D55FD"/>
    <w:rsid w:val="006662CF"/>
    <w:rsid w:val="00671750"/>
    <w:rsid w:val="00684E8F"/>
    <w:rsid w:val="006966C2"/>
    <w:rsid w:val="00730AB6"/>
    <w:rsid w:val="00732339"/>
    <w:rsid w:val="00773297"/>
    <w:rsid w:val="007C6459"/>
    <w:rsid w:val="007D0EE9"/>
    <w:rsid w:val="00815377"/>
    <w:rsid w:val="00870240"/>
    <w:rsid w:val="00882993"/>
    <w:rsid w:val="008A75FC"/>
    <w:rsid w:val="008B50BA"/>
    <w:rsid w:val="008F7918"/>
    <w:rsid w:val="009166B6"/>
    <w:rsid w:val="009828C2"/>
    <w:rsid w:val="00994CC7"/>
    <w:rsid w:val="0099542B"/>
    <w:rsid w:val="009D66A5"/>
    <w:rsid w:val="009E4675"/>
    <w:rsid w:val="00A16858"/>
    <w:rsid w:val="00AE5BF5"/>
    <w:rsid w:val="00B111CB"/>
    <w:rsid w:val="00B1154B"/>
    <w:rsid w:val="00B63117"/>
    <w:rsid w:val="00B85BD7"/>
    <w:rsid w:val="00B86924"/>
    <w:rsid w:val="00BA4A4D"/>
    <w:rsid w:val="00C94C03"/>
    <w:rsid w:val="00C96893"/>
    <w:rsid w:val="00CA5F09"/>
    <w:rsid w:val="00CB2AA4"/>
    <w:rsid w:val="00CE7342"/>
    <w:rsid w:val="00D15628"/>
    <w:rsid w:val="00DC6BCC"/>
    <w:rsid w:val="00E019BF"/>
    <w:rsid w:val="00E04187"/>
    <w:rsid w:val="00E51701"/>
    <w:rsid w:val="00E60A9F"/>
    <w:rsid w:val="00E76495"/>
    <w:rsid w:val="00EF56D3"/>
    <w:rsid w:val="00F26DF9"/>
    <w:rsid w:val="00F478CE"/>
    <w:rsid w:val="00F82275"/>
    <w:rsid w:val="00F83581"/>
    <w:rsid w:val="00F95957"/>
    <w:rsid w:val="00FD6110"/>
    <w:rsid w:val="00FF2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9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E60A9F"/>
  </w:style>
  <w:style w:type="character" w:customStyle="1" w:styleId="1">
    <w:name w:val="Основной шрифт абзаца1"/>
    <w:rsid w:val="00E60A9F"/>
  </w:style>
  <w:style w:type="paragraph" w:customStyle="1" w:styleId="10">
    <w:name w:val="Заголовок1"/>
    <w:basedOn w:val="a"/>
    <w:next w:val="a3"/>
    <w:rsid w:val="00E60A9F"/>
    <w:pPr>
      <w:keepNext/>
      <w:spacing w:before="240" w:after="120"/>
    </w:pPr>
    <w:rPr>
      <w:rFonts w:ascii="Arial" w:eastAsia="Lucida Sans Unicode" w:hAnsi="Arial" w:cs="Mangal"/>
      <w:sz w:val="28"/>
      <w:szCs w:val="28"/>
    </w:rPr>
  </w:style>
  <w:style w:type="paragraph" w:styleId="a3">
    <w:name w:val="Body Text"/>
    <w:basedOn w:val="a"/>
    <w:rsid w:val="00E60A9F"/>
    <w:pPr>
      <w:jc w:val="both"/>
    </w:pPr>
  </w:style>
  <w:style w:type="paragraph" w:styleId="a4">
    <w:name w:val="List"/>
    <w:basedOn w:val="a3"/>
    <w:rsid w:val="00E60A9F"/>
    <w:rPr>
      <w:rFonts w:ascii="Arial" w:hAnsi="Arial" w:cs="Mangal"/>
    </w:rPr>
  </w:style>
  <w:style w:type="paragraph" w:customStyle="1" w:styleId="20">
    <w:name w:val="Название2"/>
    <w:basedOn w:val="a"/>
    <w:rsid w:val="00E60A9F"/>
    <w:pPr>
      <w:suppressLineNumbers/>
      <w:spacing w:before="120" w:after="120"/>
    </w:pPr>
    <w:rPr>
      <w:rFonts w:ascii="Arial" w:hAnsi="Arial" w:cs="Mangal"/>
      <w:i/>
      <w:iCs/>
      <w:sz w:val="20"/>
    </w:rPr>
  </w:style>
  <w:style w:type="paragraph" w:customStyle="1" w:styleId="21">
    <w:name w:val="Указатель2"/>
    <w:basedOn w:val="a"/>
    <w:rsid w:val="00E60A9F"/>
    <w:pPr>
      <w:suppressLineNumbers/>
    </w:pPr>
    <w:rPr>
      <w:rFonts w:ascii="Arial" w:hAnsi="Arial" w:cs="Mangal"/>
    </w:rPr>
  </w:style>
  <w:style w:type="paragraph" w:customStyle="1" w:styleId="11">
    <w:name w:val="Название1"/>
    <w:basedOn w:val="a"/>
    <w:rsid w:val="00E60A9F"/>
    <w:pPr>
      <w:suppressLineNumbers/>
      <w:spacing w:before="120" w:after="120"/>
    </w:pPr>
    <w:rPr>
      <w:rFonts w:ascii="Arial" w:hAnsi="Arial" w:cs="Mangal"/>
      <w:i/>
      <w:iCs/>
      <w:sz w:val="20"/>
    </w:rPr>
  </w:style>
  <w:style w:type="paragraph" w:customStyle="1" w:styleId="12">
    <w:name w:val="Указатель1"/>
    <w:basedOn w:val="a"/>
    <w:rsid w:val="00E60A9F"/>
    <w:pPr>
      <w:suppressLineNumbers/>
    </w:pPr>
    <w:rPr>
      <w:rFonts w:ascii="Arial" w:hAnsi="Arial" w:cs="Mangal"/>
    </w:rPr>
  </w:style>
  <w:style w:type="paragraph" w:styleId="a5">
    <w:name w:val="Balloon Text"/>
    <w:basedOn w:val="a"/>
    <w:rsid w:val="00E60A9F"/>
    <w:rPr>
      <w:rFonts w:ascii="Tahoma" w:hAnsi="Tahoma" w:cs="Tahoma"/>
      <w:sz w:val="16"/>
      <w:szCs w:val="16"/>
    </w:rPr>
  </w:style>
  <w:style w:type="paragraph" w:customStyle="1" w:styleId="ConsPlusNonformat">
    <w:name w:val="ConsPlusNonformat"/>
    <w:rsid w:val="00E60A9F"/>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E60A9F"/>
    <w:pPr>
      <w:suppressLineNumbers/>
    </w:pPr>
  </w:style>
  <w:style w:type="paragraph" w:customStyle="1" w:styleId="a7">
    <w:name w:val="Заголовок таблицы"/>
    <w:basedOn w:val="a6"/>
    <w:rsid w:val="00E60A9F"/>
    <w:pPr>
      <w:jc w:val="center"/>
    </w:pPr>
    <w:rPr>
      <w:b/>
      <w:bCs/>
    </w:rPr>
  </w:style>
  <w:style w:type="paragraph" w:styleId="a8">
    <w:name w:val="List Paragraph"/>
    <w:basedOn w:val="a"/>
    <w:uiPriority w:val="34"/>
    <w:qFormat/>
    <w:rsid w:val="00E60A9F"/>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3326-2093-4DF6-BE5A-8AA9FB19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2</cp:lastModifiedBy>
  <cp:revision>9</cp:revision>
  <cp:lastPrinted>2010-09-29T15:55:00Z</cp:lastPrinted>
  <dcterms:created xsi:type="dcterms:W3CDTF">2018-04-06T16:09:00Z</dcterms:created>
  <dcterms:modified xsi:type="dcterms:W3CDTF">2024-12-04T09:07:00Z</dcterms:modified>
</cp:coreProperties>
</file>