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30E4" w:rsidRDefault="005E30E4" w:rsidP="005E30E4">
      <w:pPr>
        <w:jc w:val="center"/>
        <w:rPr>
          <w:b/>
          <w:color w:val="000000"/>
          <w:sz w:val="28"/>
          <w:szCs w:val="28"/>
          <w:lang w:val="en-US"/>
        </w:rPr>
      </w:pPr>
      <w:r>
        <w:rPr>
          <w:b/>
          <w:color w:val="000000"/>
          <w:sz w:val="28"/>
          <w:szCs w:val="28"/>
        </w:rPr>
        <w:t>Договор о задатке</w:t>
      </w:r>
    </w:p>
    <w:p w:rsidR="00AA09C4" w:rsidRDefault="00AA09C4" w:rsidP="005E30E4">
      <w:pPr>
        <w:jc w:val="center"/>
        <w:rPr>
          <w:b/>
          <w:color w:val="000000"/>
          <w:sz w:val="28"/>
          <w:szCs w:val="28"/>
          <w:lang w:val="en-US"/>
        </w:rPr>
      </w:pPr>
    </w:p>
    <w:p w:rsidR="005E30E4" w:rsidRDefault="005E30E4" w:rsidP="000612F5">
      <w:pPr>
        <w:ind w:firstLine="567"/>
        <w:jc w:val="both"/>
        <w:rPr>
          <w:b/>
          <w:color w:val="000000"/>
        </w:rPr>
      </w:pPr>
      <w:r>
        <w:rPr>
          <w:b/>
          <w:color w:val="000000"/>
        </w:rPr>
        <w:t xml:space="preserve">г. </w:t>
      </w:r>
      <w:r w:rsidR="005C5FCA">
        <w:rPr>
          <w:b/>
          <w:color w:val="000000"/>
        </w:rPr>
        <w:t>Омск</w:t>
      </w:r>
      <w:r w:rsidR="00AA09C4">
        <w:rPr>
          <w:b/>
          <w:color w:val="000000"/>
        </w:rPr>
        <w:tab/>
      </w:r>
      <w:r w:rsidR="00AA09C4">
        <w:rPr>
          <w:b/>
          <w:color w:val="000000"/>
        </w:rPr>
        <w:tab/>
      </w:r>
      <w:r w:rsidR="00AA09C4">
        <w:rPr>
          <w:b/>
          <w:color w:val="000000"/>
        </w:rPr>
        <w:tab/>
      </w:r>
      <w:r w:rsidR="00AA09C4">
        <w:rPr>
          <w:b/>
          <w:color w:val="000000"/>
        </w:rPr>
        <w:tab/>
      </w:r>
      <w:r w:rsidR="00AA09C4">
        <w:rPr>
          <w:b/>
          <w:color w:val="000000"/>
        </w:rPr>
        <w:tab/>
      </w:r>
      <w:r w:rsidR="00AA09C4">
        <w:rPr>
          <w:b/>
          <w:color w:val="000000"/>
        </w:rPr>
        <w:tab/>
      </w:r>
      <w:r w:rsidR="00AA09C4">
        <w:rPr>
          <w:b/>
          <w:color w:val="000000"/>
        </w:rPr>
        <w:tab/>
      </w:r>
      <w:r w:rsidR="00AA09C4">
        <w:rPr>
          <w:b/>
          <w:color w:val="000000"/>
        </w:rPr>
        <w:tab/>
        <w:t xml:space="preserve">        </w:t>
      </w:r>
      <w:r w:rsidR="0043489C">
        <w:rPr>
          <w:b/>
          <w:color w:val="000000"/>
        </w:rPr>
        <w:t xml:space="preserve">         </w:t>
      </w:r>
      <w:r>
        <w:rPr>
          <w:b/>
          <w:color w:val="000000"/>
        </w:rPr>
        <w:t xml:space="preserve"> «__</w:t>
      </w:r>
      <w:r w:rsidR="009447DD">
        <w:rPr>
          <w:b/>
          <w:color w:val="000000"/>
        </w:rPr>
        <w:t>_</w:t>
      </w:r>
      <w:r>
        <w:rPr>
          <w:b/>
          <w:color w:val="000000"/>
        </w:rPr>
        <w:t xml:space="preserve">» _________ </w:t>
      </w:r>
      <w:r w:rsidR="00B27DCA">
        <w:rPr>
          <w:b/>
          <w:color w:val="000000"/>
        </w:rPr>
        <w:t>202</w:t>
      </w:r>
      <w:r w:rsidR="00D4728E">
        <w:rPr>
          <w:b/>
          <w:color w:val="000000"/>
        </w:rPr>
        <w:t>5</w:t>
      </w:r>
      <w:r w:rsidR="000612F5">
        <w:rPr>
          <w:b/>
          <w:color w:val="000000"/>
        </w:rPr>
        <w:t xml:space="preserve"> </w:t>
      </w:r>
      <w:r>
        <w:rPr>
          <w:b/>
          <w:color w:val="000000"/>
        </w:rPr>
        <w:t>г.</w:t>
      </w:r>
    </w:p>
    <w:p w:rsidR="001D65B9" w:rsidRDefault="001D65B9" w:rsidP="00355FD0">
      <w:pPr>
        <w:ind w:firstLine="567"/>
        <w:jc w:val="both"/>
        <w:rPr>
          <w:color w:val="000000"/>
        </w:rPr>
      </w:pPr>
    </w:p>
    <w:p w:rsidR="0043489C" w:rsidRDefault="00D4728E" w:rsidP="009D0F2B">
      <w:pPr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Организатор торгов – финансовый управляющий должника </w:t>
      </w:r>
      <w:r w:rsidR="009447DD">
        <w:rPr>
          <w:b/>
          <w:bCs/>
          <w:color w:val="000000"/>
          <w:sz w:val="22"/>
          <w:szCs w:val="22"/>
        </w:rPr>
        <w:t>Заниловой (Бутаковой) Виктории Викторовны</w:t>
      </w:r>
      <w:r w:rsidR="009447DD" w:rsidRPr="009447DD">
        <w:rPr>
          <w:b/>
          <w:bCs/>
          <w:color w:val="000000"/>
          <w:sz w:val="22"/>
          <w:szCs w:val="22"/>
        </w:rPr>
        <w:t xml:space="preserve"> </w:t>
      </w:r>
      <w:r w:rsidR="009447DD" w:rsidRPr="009447DD">
        <w:rPr>
          <w:bCs/>
          <w:color w:val="000000"/>
          <w:sz w:val="22"/>
          <w:szCs w:val="22"/>
        </w:rPr>
        <w:t>(дата рождения: 15.01.1976; место рождения: г. Петропавловск Северо-Казахстанской обл.; адрес регистрации: 644013, г. Омск, ул. Цукановой, д. 17; ИНН 280801780197, СНИЛС 055-940-257 71</w:t>
      </w:r>
      <w:r w:rsidRPr="009447DD">
        <w:rPr>
          <w:color w:val="000000"/>
          <w:sz w:val="22"/>
          <w:szCs w:val="22"/>
        </w:rPr>
        <w:t>)</w:t>
      </w:r>
      <w:r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Андреев Владислав Анатольевич</w:t>
      </w:r>
      <w:r>
        <w:rPr>
          <w:color w:val="000000"/>
          <w:sz w:val="22"/>
          <w:szCs w:val="22"/>
        </w:rPr>
        <w:t xml:space="preserve"> (ИНН 550108945109, СНИЛС 129-380-549 77; почтовый адрес: 644053, г. Омск, а/я 2605, email: 89136559565@mail.ru; тел. 8-913-655-95-65, рег. № в сводном гос. реестре А/У - 17213, дата рег. в Росреестре – 26.04.2017 г.) действующий на основании решения Арбитражного суда </w:t>
      </w:r>
      <w:r w:rsidR="009447DD" w:rsidRPr="009447DD">
        <w:rPr>
          <w:color w:val="000000"/>
          <w:sz w:val="22"/>
          <w:szCs w:val="22"/>
        </w:rPr>
        <w:t>Омской области от 14 августа 2024 (07 августа 2024 года</w:t>
      </w:r>
      <w:r w:rsidR="009447DD">
        <w:rPr>
          <w:color w:val="000000"/>
          <w:sz w:val="22"/>
          <w:szCs w:val="22"/>
        </w:rPr>
        <w:t xml:space="preserve"> - объявлена резолютивная часть</w:t>
      </w:r>
      <w:r w:rsidR="009447DD" w:rsidRPr="009447DD">
        <w:rPr>
          <w:color w:val="000000"/>
          <w:sz w:val="22"/>
          <w:szCs w:val="22"/>
        </w:rPr>
        <w:t>) по делу №А46-12183/2024</w:t>
      </w:r>
      <w:r>
        <w:rPr>
          <w:color w:val="000000"/>
          <w:sz w:val="22"/>
          <w:szCs w:val="22"/>
        </w:rPr>
        <w:t>, именуемый в дальнейшем «Продавец», с одной стороны,</w:t>
      </w:r>
    </w:p>
    <w:p w:rsidR="005E30E4" w:rsidRDefault="005E30E4" w:rsidP="009D0F2B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и </w:t>
      </w:r>
      <w:r w:rsidR="000E7E1F">
        <w:rPr>
          <w:color w:val="000000"/>
          <w:sz w:val="22"/>
          <w:szCs w:val="22"/>
        </w:rPr>
        <w:t>______________________________________________</w:t>
      </w:r>
      <w:r>
        <w:rPr>
          <w:color w:val="000000"/>
          <w:sz w:val="22"/>
          <w:szCs w:val="22"/>
        </w:rPr>
        <w:t>, именуемый в дальнейшем – «Заявитель»</w:t>
      </w:r>
      <w:r w:rsidR="00355FD0">
        <w:rPr>
          <w:color w:val="000000"/>
          <w:sz w:val="22"/>
          <w:szCs w:val="22"/>
        </w:rPr>
        <w:t>,</w:t>
      </w:r>
      <w:r w:rsidR="00E37A0D">
        <w:rPr>
          <w:color w:val="000000"/>
          <w:sz w:val="22"/>
          <w:szCs w:val="22"/>
        </w:rPr>
        <w:t xml:space="preserve"> именуемые в дальнейшем «Стороны»,</w:t>
      </w:r>
      <w:r>
        <w:rPr>
          <w:color w:val="000000"/>
          <w:sz w:val="22"/>
          <w:szCs w:val="22"/>
        </w:rPr>
        <w:t xml:space="preserve"> заключили настоящий </w:t>
      </w:r>
      <w:r w:rsidR="008B7D1F">
        <w:rPr>
          <w:color w:val="000000"/>
          <w:sz w:val="22"/>
          <w:szCs w:val="22"/>
        </w:rPr>
        <w:t>Д</w:t>
      </w:r>
      <w:r>
        <w:rPr>
          <w:color w:val="000000"/>
          <w:sz w:val="22"/>
          <w:szCs w:val="22"/>
        </w:rPr>
        <w:t>оговор о нижеследующем:</w:t>
      </w:r>
    </w:p>
    <w:p w:rsidR="005E30E4" w:rsidRDefault="005E30E4" w:rsidP="005E30E4">
      <w:pPr>
        <w:jc w:val="center"/>
        <w:rPr>
          <w:b/>
          <w:color w:val="000000"/>
          <w:sz w:val="22"/>
          <w:szCs w:val="22"/>
        </w:rPr>
      </w:pPr>
    </w:p>
    <w:p w:rsidR="005E30E4" w:rsidRDefault="00372D56" w:rsidP="00944DC6">
      <w:pPr>
        <w:numPr>
          <w:ilvl w:val="0"/>
          <w:numId w:val="1"/>
        </w:num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Предмет договора</w:t>
      </w:r>
    </w:p>
    <w:p w:rsidR="00256DC6" w:rsidRDefault="00256DC6" w:rsidP="00256DC6">
      <w:pPr>
        <w:ind w:left="720"/>
        <w:rPr>
          <w:b/>
          <w:color w:val="000000"/>
          <w:sz w:val="22"/>
          <w:szCs w:val="22"/>
        </w:rPr>
      </w:pPr>
    </w:p>
    <w:p w:rsidR="00372D56" w:rsidRDefault="00944DC6" w:rsidP="001D65B9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1.1.</w:t>
      </w:r>
      <w:r w:rsidR="005E30E4">
        <w:rPr>
          <w:color w:val="000000"/>
          <w:sz w:val="22"/>
          <w:szCs w:val="22"/>
        </w:rPr>
        <w:t xml:space="preserve"> В соответствии с условиями настоящего Договора Заявитель для участия в торгах по продаже </w:t>
      </w:r>
      <w:r w:rsidR="000E7E1F">
        <w:rPr>
          <w:color w:val="000000"/>
          <w:sz w:val="22"/>
          <w:szCs w:val="22"/>
        </w:rPr>
        <w:t xml:space="preserve">____________________________________ </w:t>
      </w:r>
      <w:r w:rsidR="005E30E4">
        <w:rPr>
          <w:color w:val="000000"/>
          <w:sz w:val="22"/>
          <w:szCs w:val="22"/>
        </w:rPr>
        <w:t>(далее Имущество), перечисляет задаток</w:t>
      </w:r>
      <w:r w:rsidR="00372D56">
        <w:rPr>
          <w:color w:val="000000"/>
          <w:sz w:val="22"/>
          <w:szCs w:val="22"/>
        </w:rPr>
        <w:t xml:space="preserve">. </w:t>
      </w:r>
    </w:p>
    <w:p w:rsidR="00372D56" w:rsidRDefault="00372D56" w:rsidP="00372D56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(название имущества должника, № лота )                                                           </w:t>
      </w:r>
    </w:p>
    <w:p w:rsidR="001522AF" w:rsidRDefault="001522AF" w:rsidP="005E30E4">
      <w:pPr>
        <w:jc w:val="both"/>
        <w:rPr>
          <w:color w:val="000000"/>
          <w:sz w:val="22"/>
          <w:szCs w:val="22"/>
        </w:rPr>
      </w:pPr>
    </w:p>
    <w:p w:rsidR="005E30E4" w:rsidRDefault="00FE44C0" w:rsidP="005E30E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Размер </w:t>
      </w:r>
      <w:r w:rsidR="0021733D">
        <w:rPr>
          <w:color w:val="000000"/>
          <w:sz w:val="22"/>
          <w:szCs w:val="22"/>
        </w:rPr>
        <w:t>з</w:t>
      </w:r>
      <w:r>
        <w:rPr>
          <w:color w:val="000000"/>
          <w:sz w:val="22"/>
          <w:szCs w:val="22"/>
        </w:rPr>
        <w:t xml:space="preserve">адатка </w:t>
      </w:r>
      <w:r w:rsidR="0043489C">
        <w:rPr>
          <w:color w:val="000000"/>
          <w:sz w:val="22"/>
          <w:szCs w:val="22"/>
        </w:rPr>
        <w:t xml:space="preserve">– </w:t>
      </w:r>
      <w:r w:rsidR="00D4728E">
        <w:rPr>
          <w:color w:val="000000"/>
          <w:sz w:val="22"/>
          <w:szCs w:val="22"/>
        </w:rPr>
        <w:t>10 % (десять процентов)</w:t>
      </w:r>
      <w:r w:rsidR="00D4728E">
        <w:rPr>
          <w:color w:val="000000"/>
        </w:rPr>
        <w:t xml:space="preserve"> </w:t>
      </w:r>
      <w:r w:rsidR="009447DD">
        <w:rPr>
          <w:color w:val="000000"/>
          <w:sz w:val="22"/>
          <w:szCs w:val="22"/>
        </w:rPr>
        <w:t>от начальной продажной цены.</w:t>
      </w:r>
    </w:p>
    <w:p w:rsidR="001522AF" w:rsidRDefault="001522AF" w:rsidP="005E30E4">
      <w:pPr>
        <w:jc w:val="both"/>
        <w:rPr>
          <w:color w:val="000000"/>
          <w:sz w:val="22"/>
          <w:szCs w:val="22"/>
        </w:rPr>
      </w:pPr>
    </w:p>
    <w:p w:rsidR="00C11A55" w:rsidRDefault="00355FD0" w:rsidP="005E30E4">
      <w:pPr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</w:t>
      </w:r>
      <w:r w:rsidR="005E30E4">
        <w:rPr>
          <w:color w:val="000000"/>
          <w:sz w:val="22"/>
          <w:szCs w:val="22"/>
        </w:rPr>
        <w:t>казанные денежн</w:t>
      </w:r>
      <w:r w:rsidR="00944DC6">
        <w:rPr>
          <w:color w:val="000000"/>
          <w:sz w:val="22"/>
          <w:szCs w:val="22"/>
        </w:rPr>
        <w:t xml:space="preserve">ые средства </w:t>
      </w:r>
      <w:r>
        <w:rPr>
          <w:color w:val="000000"/>
          <w:sz w:val="22"/>
          <w:szCs w:val="22"/>
        </w:rPr>
        <w:t>перечисляются</w:t>
      </w:r>
      <w:r w:rsidR="00944DC6">
        <w:rPr>
          <w:color w:val="000000"/>
          <w:sz w:val="22"/>
          <w:szCs w:val="22"/>
        </w:rPr>
        <w:t xml:space="preserve"> на счет</w:t>
      </w:r>
      <w:r w:rsidR="00D40884">
        <w:rPr>
          <w:color w:val="000000"/>
          <w:sz w:val="22"/>
          <w:szCs w:val="22"/>
        </w:rPr>
        <w:t xml:space="preserve"> Должника</w:t>
      </w:r>
      <w:r w:rsidR="00372D56">
        <w:rPr>
          <w:color w:val="000000"/>
          <w:sz w:val="22"/>
          <w:szCs w:val="22"/>
        </w:rPr>
        <w:t>:</w:t>
      </w:r>
      <w:r w:rsidR="00372D56">
        <w:rPr>
          <w:b/>
          <w:color w:val="000000"/>
          <w:sz w:val="22"/>
          <w:szCs w:val="22"/>
        </w:rPr>
        <w:t xml:space="preserve"> </w:t>
      </w:r>
    </w:p>
    <w:p w:rsidR="009D0F2B" w:rsidRDefault="009D0F2B" w:rsidP="00746436">
      <w:pPr>
        <w:rPr>
          <w:color w:val="000000"/>
          <w:sz w:val="22"/>
          <w:szCs w:val="22"/>
        </w:rPr>
      </w:pPr>
    </w:p>
    <w:p w:rsidR="009447DD" w:rsidRPr="009447DD" w:rsidRDefault="009447DD" w:rsidP="009447DD">
      <w:pPr>
        <w:jc w:val="both"/>
        <w:rPr>
          <w:color w:val="000000"/>
          <w:sz w:val="22"/>
          <w:szCs w:val="22"/>
        </w:rPr>
      </w:pPr>
      <w:r w:rsidRPr="009447DD">
        <w:rPr>
          <w:color w:val="000000"/>
          <w:sz w:val="22"/>
          <w:szCs w:val="22"/>
        </w:rPr>
        <w:t>ФИЛИАЛ "ЦЕНТРАЛЬНЫЙ" ПАО "СОВКОМБАНК"</w:t>
      </w:r>
    </w:p>
    <w:p w:rsidR="009447DD" w:rsidRDefault="009447DD" w:rsidP="009447DD">
      <w:pPr>
        <w:jc w:val="both"/>
        <w:rPr>
          <w:color w:val="000000"/>
          <w:sz w:val="22"/>
          <w:szCs w:val="22"/>
        </w:rPr>
      </w:pPr>
      <w:r w:rsidRPr="009447DD">
        <w:rPr>
          <w:color w:val="000000"/>
          <w:sz w:val="22"/>
          <w:szCs w:val="22"/>
        </w:rPr>
        <w:t xml:space="preserve">БИК 045004763 </w:t>
      </w:r>
    </w:p>
    <w:p w:rsidR="009447DD" w:rsidRDefault="009447DD" w:rsidP="009447D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ИНН 4401116480</w:t>
      </w:r>
    </w:p>
    <w:p w:rsidR="009447DD" w:rsidRPr="009447DD" w:rsidRDefault="009447DD" w:rsidP="009447DD">
      <w:pPr>
        <w:jc w:val="both"/>
        <w:rPr>
          <w:color w:val="000000"/>
          <w:sz w:val="22"/>
          <w:szCs w:val="22"/>
        </w:rPr>
      </w:pPr>
      <w:r w:rsidRPr="009447DD">
        <w:rPr>
          <w:color w:val="000000"/>
          <w:sz w:val="22"/>
          <w:szCs w:val="22"/>
        </w:rPr>
        <w:t>ОГРН 1144400000425</w:t>
      </w:r>
    </w:p>
    <w:p w:rsidR="009447DD" w:rsidRPr="009447DD" w:rsidRDefault="009447DD" w:rsidP="009447DD">
      <w:pPr>
        <w:jc w:val="both"/>
        <w:rPr>
          <w:color w:val="000000"/>
          <w:sz w:val="22"/>
          <w:szCs w:val="22"/>
        </w:rPr>
      </w:pPr>
      <w:r w:rsidRPr="009447DD">
        <w:rPr>
          <w:color w:val="000000"/>
          <w:sz w:val="22"/>
          <w:szCs w:val="22"/>
        </w:rPr>
        <w:t>Корр/счет 30101810150040000763</w:t>
      </w:r>
    </w:p>
    <w:p w:rsidR="009447DD" w:rsidRDefault="009447DD" w:rsidP="009447DD">
      <w:pPr>
        <w:jc w:val="both"/>
        <w:rPr>
          <w:color w:val="000000"/>
          <w:sz w:val="22"/>
          <w:szCs w:val="22"/>
        </w:rPr>
      </w:pPr>
      <w:r w:rsidRPr="009447DD">
        <w:rPr>
          <w:color w:val="000000"/>
          <w:sz w:val="22"/>
          <w:szCs w:val="22"/>
        </w:rPr>
        <w:t>КПП 544543001</w:t>
      </w:r>
    </w:p>
    <w:p w:rsidR="00D4728E" w:rsidRDefault="009447DD" w:rsidP="009447DD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Счет:</w:t>
      </w:r>
      <w:r w:rsidR="00D4728E">
        <w:rPr>
          <w:color w:val="000000"/>
          <w:sz w:val="22"/>
          <w:szCs w:val="22"/>
        </w:rPr>
        <w:t xml:space="preserve"> </w:t>
      </w:r>
      <w:r w:rsidRPr="009447DD">
        <w:rPr>
          <w:color w:val="000000"/>
          <w:sz w:val="22"/>
          <w:szCs w:val="22"/>
        </w:rPr>
        <w:t xml:space="preserve">40817810350204285613 </w:t>
      </w:r>
      <w:r w:rsidR="00D4728E">
        <w:rPr>
          <w:color w:val="000000"/>
          <w:sz w:val="22"/>
          <w:szCs w:val="22"/>
        </w:rPr>
        <w:t>(задатковый)</w:t>
      </w:r>
    </w:p>
    <w:p w:rsidR="00D4728E" w:rsidRDefault="00D4728E" w:rsidP="00D4728E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Ф.И.О. получателя: </w:t>
      </w:r>
      <w:r w:rsidR="009447DD">
        <w:rPr>
          <w:color w:val="000000"/>
          <w:sz w:val="22"/>
          <w:szCs w:val="22"/>
        </w:rPr>
        <w:t>Занилова Виктория Викторовна</w:t>
      </w:r>
      <w:r>
        <w:rPr>
          <w:color w:val="000000"/>
          <w:sz w:val="22"/>
          <w:szCs w:val="22"/>
        </w:rPr>
        <w:t xml:space="preserve">  </w:t>
      </w:r>
    </w:p>
    <w:p w:rsidR="00081CDE" w:rsidRDefault="00D2026F" w:rsidP="00D4728E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Назначение платежа «Задаток за участие в торгах по продаже имущества должника </w:t>
      </w:r>
      <w:r w:rsidR="009447DD">
        <w:rPr>
          <w:color w:val="000000"/>
          <w:sz w:val="22"/>
          <w:szCs w:val="22"/>
        </w:rPr>
        <w:t>Заниловой Виктории Викторовны</w:t>
      </w:r>
      <w:r w:rsidR="00081CDE">
        <w:rPr>
          <w:color w:val="000000"/>
          <w:sz w:val="22"/>
          <w:szCs w:val="22"/>
        </w:rPr>
        <w:t>»</w:t>
      </w:r>
    </w:p>
    <w:p w:rsidR="009D0F2B" w:rsidRDefault="009D0F2B" w:rsidP="00746436">
      <w:pPr>
        <w:rPr>
          <w:color w:val="000000"/>
          <w:sz w:val="22"/>
          <w:szCs w:val="22"/>
        </w:rPr>
      </w:pPr>
    </w:p>
    <w:p w:rsidR="005E30E4" w:rsidRDefault="005E30E4" w:rsidP="009447DD">
      <w:pPr>
        <w:ind w:firstLine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1.2.</w:t>
      </w:r>
      <w:r w:rsidR="00944DC6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Задат</w:t>
      </w:r>
      <w:r w:rsidR="0021733D">
        <w:rPr>
          <w:color w:val="000000"/>
          <w:sz w:val="22"/>
          <w:szCs w:val="22"/>
        </w:rPr>
        <w:t>о</w:t>
      </w:r>
      <w:r>
        <w:rPr>
          <w:color w:val="000000"/>
          <w:sz w:val="22"/>
          <w:szCs w:val="22"/>
        </w:rPr>
        <w:t>к внос</w:t>
      </w:r>
      <w:r w:rsidR="0021733D">
        <w:rPr>
          <w:color w:val="000000"/>
          <w:sz w:val="22"/>
          <w:szCs w:val="22"/>
        </w:rPr>
        <w:t>и</w:t>
      </w:r>
      <w:r>
        <w:rPr>
          <w:color w:val="000000"/>
          <w:sz w:val="22"/>
          <w:szCs w:val="22"/>
        </w:rPr>
        <w:t>тся Заявителем в счет обеспечения обязательств по заключению договор</w:t>
      </w:r>
      <w:r w:rsidR="0021733D">
        <w:rPr>
          <w:color w:val="000000"/>
          <w:sz w:val="22"/>
          <w:szCs w:val="22"/>
        </w:rPr>
        <w:t xml:space="preserve">а </w:t>
      </w:r>
      <w:r>
        <w:rPr>
          <w:color w:val="000000"/>
          <w:sz w:val="22"/>
          <w:szCs w:val="22"/>
        </w:rPr>
        <w:t>купли-продажи по итогам торгов, не переход</w:t>
      </w:r>
      <w:r w:rsidR="0021733D">
        <w:rPr>
          <w:color w:val="000000"/>
          <w:sz w:val="22"/>
          <w:szCs w:val="22"/>
        </w:rPr>
        <w:t>и</w:t>
      </w:r>
      <w:r w:rsidR="00944DC6">
        <w:rPr>
          <w:color w:val="000000"/>
          <w:sz w:val="22"/>
          <w:szCs w:val="22"/>
        </w:rPr>
        <w:t>т в собственность О</w:t>
      </w:r>
      <w:r>
        <w:rPr>
          <w:color w:val="000000"/>
          <w:sz w:val="22"/>
          <w:szCs w:val="22"/>
        </w:rPr>
        <w:t>рганизатора торгов, а подлеж</w:t>
      </w:r>
      <w:r w:rsidR="0021733D">
        <w:rPr>
          <w:color w:val="000000"/>
          <w:sz w:val="22"/>
          <w:szCs w:val="22"/>
        </w:rPr>
        <w:t>и</w:t>
      </w:r>
      <w:r>
        <w:rPr>
          <w:color w:val="000000"/>
          <w:sz w:val="22"/>
          <w:szCs w:val="22"/>
        </w:rPr>
        <w:t xml:space="preserve">т перечислению в пользу </w:t>
      </w:r>
      <w:r w:rsidR="00E96FBB">
        <w:rPr>
          <w:color w:val="000000"/>
          <w:sz w:val="22"/>
          <w:szCs w:val="22"/>
        </w:rPr>
        <w:t>должника</w:t>
      </w:r>
      <w:r w:rsidR="00ED4EFB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или возврату Заявителю в соответствии с условиями настоящего </w:t>
      </w:r>
      <w:r w:rsidR="008B7D1F">
        <w:rPr>
          <w:color w:val="000000"/>
          <w:sz w:val="22"/>
          <w:szCs w:val="22"/>
        </w:rPr>
        <w:t>Д</w:t>
      </w:r>
      <w:r>
        <w:rPr>
          <w:color w:val="000000"/>
          <w:sz w:val="22"/>
          <w:szCs w:val="22"/>
        </w:rPr>
        <w:t xml:space="preserve">оговора. </w:t>
      </w:r>
    </w:p>
    <w:p w:rsidR="005E30E4" w:rsidRDefault="005E30E4" w:rsidP="005E30E4">
      <w:pPr>
        <w:jc w:val="center"/>
        <w:rPr>
          <w:b/>
          <w:color w:val="000000"/>
          <w:sz w:val="22"/>
          <w:szCs w:val="22"/>
        </w:rPr>
      </w:pPr>
    </w:p>
    <w:p w:rsidR="00944DC6" w:rsidRDefault="005E30E4" w:rsidP="00944DC6">
      <w:pPr>
        <w:numPr>
          <w:ilvl w:val="0"/>
          <w:numId w:val="1"/>
        </w:numPr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Порядок внесения задатков</w:t>
      </w:r>
    </w:p>
    <w:p w:rsidR="00256DC6" w:rsidRDefault="00256DC6" w:rsidP="00256DC6">
      <w:pPr>
        <w:ind w:left="720"/>
        <w:rPr>
          <w:b/>
          <w:color w:val="000000"/>
          <w:sz w:val="22"/>
          <w:szCs w:val="22"/>
        </w:rPr>
      </w:pPr>
    </w:p>
    <w:p w:rsidR="005E30E4" w:rsidRDefault="005E30E4" w:rsidP="001D65B9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2.1. Задат</w:t>
      </w:r>
      <w:r w:rsidR="0021733D">
        <w:rPr>
          <w:color w:val="000000"/>
          <w:sz w:val="22"/>
          <w:szCs w:val="22"/>
        </w:rPr>
        <w:t>о</w:t>
      </w:r>
      <w:r>
        <w:rPr>
          <w:color w:val="000000"/>
          <w:sz w:val="22"/>
          <w:szCs w:val="22"/>
        </w:rPr>
        <w:t>к, указанны</w:t>
      </w:r>
      <w:r w:rsidR="0021733D">
        <w:rPr>
          <w:color w:val="000000"/>
          <w:sz w:val="22"/>
          <w:szCs w:val="22"/>
        </w:rPr>
        <w:t>й</w:t>
      </w:r>
      <w:r w:rsidR="008B7D1F">
        <w:rPr>
          <w:color w:val="000000"/>
          <w:sz w:val="22"/>
          <w:szCs w:val="22"/>
        </w:rPr>
        <w:t xml:space="preserve"> в п. 1.1. настоящего Д</w:t>
      </w:r>
      <w:r>
        <w:rPr>
          <w:color w:val="000000"/>
          <w:sz w:val="22"/>
          <w:szCs w:val="22"/>
        </w:rPr>
        <w:t>оговора, счита</w:t>
      </w:r>
      <w:r w:rsidR="0021733D">
        <w:rPr>
          <w:color w:val="000000"/>
          <w:sz w:val="22"/>
          <w:szCs w:val="22"/>
        </w:rPr>
        <w:t>е</w:t>
      </w:r>
      <w:r>
        <w:rPr>
          <w:color w:val="000000"/>
          <w:sz w:val="22"/>
          <w:szCs w:val="22"/>
        </w:rPr>
        <w:t>тся внесенным с даты поступления всей суммы задатка. С указанного момента Заявка Заявителя на участие в торгах считает</w:t>
      </w:r>
      <w:r w:rsidR="00944DC6">
        <w:rPr>
          <w:color w:val="000000"/>
          <w:sz w:val="22"/>
          <w:szCs w:val="22"/>
        </w:rPr>
        <w:t>ся</w:t>
      </w:r>
      <w:r>
        <w:rPr>
          <w:color w:val="000000"/>
          <w:sz w:val="22"/>
          <w:szCs w:val="22"/>
        </w:rPr>
        <w:t xml:space="preserve"> принятой. </w:t>
      </w:r>
    </w:p>
    <w:p w:rsidR="005E30E4" w:rsidRDefault="00372D56" w:rsidP="001D65B9">
      <w:pPr>
        <w:pStyle w:val="HTML"/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2.2. В случае не поступления </w:t>
      </w:r>
      <w:r w:rsidR="005E30E4">
        <w:rPr>
          <w:rFonts w:ascii="Times New Roman" w:hAnsi="Times New Roman"/>
          <w:color w:val="000000"/>
          <w:sz w:val="22"/>
          <w:szCs w:val="22"/>
        </w:rPr>
        <w:t>сумм</w:t>
      </w:r>
      <w:r w:rsidR="0021733D">
        <w:rPr>
          <w:rFonts w:ascii="Times New Roman" w:hAnsi="Times New Roman"/>
          <w:color w:val="000000"/>
          <w:sz w:val="22"/>
          <w:szCs w:val="22"/>
        </w:rPr>
        <w:t>ы</w:t>
      </w:r>
      <w:r w:rsidR="005E30E4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21733D">
        <w:rPr>
          <w:rFonts w:ascii="Times New Roman" w:hAnsi="Times New Roman"/>
          <w:color w:val="000000"/>
          <w:sz w:val="22"/>
          <w:szCs w:val="22"/>
        </w:rPr>
        <w:t>з</w:t>
      </w:r>
      <w:r w:rsidR="005E30E4">
        <w:rPr>
          <w:rFonts w:ascii="Times New Roman" w:hAnsi="Times New Roman"/>
          <w:color w:val="000000"/>
          <w:sz w:val="22"/>
          <w:szCs w:val="22"/>
        </w:rPr>
        <w:t xml:space="preserve">адатка в установленный срок обязательства Заявителя по внесению </w:t>
      </w:r>
      <w:r w:rsidR="0021733D">
        <w:rPr>
          <w:rFonts w:ascii="Times New Roman" w:hAnsi="Times New Roman"/>
          <w:color w:val="000000"/>
          <w:sz w:val="22"/>
          <w:szCs w:val="22"/>
        </w:rPr>
        <w:t>з</w:t>
      </w:r>
      <w:r w:rsidR="005E30E4">
        <w:rPr>
          <w:rFonts w:ascii="Times New Roman" w:hAnsi="Times New Roman"/>
          <w:color w:val="000000"/>
          <w:sz w:val="22"/>
          <w:szCs w:val="22"/>
        </w:rPr>
        <w:t xml:space="preserve">адатка считаются невыполненными. В этом случае Заявитель к участию в торгах не допускается. Документом, подтверждающим внесение или невнесение Заявителем </w:t>
      </w:r>
      <w:r w:rsidR="0021733D">
        <w:rPr>
          <w:rFonts w:ascii="Times New Roman" w:hAnsi="Times New Roman"/>
          <w:color w:val="000000"/>
          <w:sz w:val="22"/>
          <w:szCs w:val="22"/>
        </w:rPr>
        <w:t>з</w:t>
      </w:r>
      <w:r w:rsidR="005E30E4">
        <w:rPr>
          <w:rFonts w:ascii="Times New Roman" w:hAnsi="Times New Roman"/>
          <w:color w:val="000000"/>
          <w:sz w:val="22"/>
          <w:szCs w:val="22"/>
        </w:rPr>
        <w:t xml:space="preserve">адатка, является выписка с указанного в п. 1.1.настоящего Договора счета, либо квитанция к приходно-кассовому ордеру. </w:t>
      </w:r>
    </w:p>
    <w:p w:rsidR="005E30E4" w:rsidRDefault="00944DC6" w:rsidP="001D65B9">
      <w:pPr>
        <w:pStyle w:val="HTML"/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2.3. </w:t>
      </w:r>
      <w:r w:rsidR="005E30E4">
        <w:rPr>
          <w:rFonts w:ascii="Times New Roman" w:hAnsi="Times New Roman"/>
          <w:color w:val="000000"/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5E30E4" w:rsidRDefault="005E30E4" w:rsidP="005E30E4">
      <w:pPr>
        <w:pStyle w:val="HTML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:rsidR="005E30E4" w:rsidRDefault="005E30E4" w:rsidP="00944DC6">
      <w:pPr>
        <w:pStyle w:val="HTML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Порядок возврата и удержания задатка</w:t>
      </w:r>
    </w:p>
    <w:p w:rsidR="00944DC6" w:rsidRDefault="00944DC6" w:rsidP="00944DC6">
      <w:pPr>
        <w:pStyle w:val="HTML"/>
        <w:ind w:left="720"/>
        <w:rPr>
          <w:rFonts w:ascii="Times New Roman" w:hAnsi="Times New Roman"/>
          <w:b/>
          <w:color w:val="000000"/>
          <w:sz w:val="22"/>
          <w:szCs w:val="22"/>
        </w:rPr>
      </w:pPr>
    </w:p>
    <w:p w:rsidR="005E30E4" w:rsidRDefault="005E30E4" w:rsidP="001D65B9">
      <w:pPr>
        <w:pStyle w:val="HTML"/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3.1. Задаток возвращается Заявителю в случа</w:t>
      </w:r>
      <w:r w:rsidR="0021733D">
        <w:rPr>
          <w:rFonts w:ascii="Times New Roman" w:hAnsi="Times New Roman"/>
          <w:color w:val="000000"/>
          <w:sz w:val="22"/>
          <w:szCs w:val="22"/>
        </w:rPr>
        <w:t>е</w:t>
      </w:r>
      <w:r>
        <w:rPr>
          <w:rFonts w:ascii="Times New Roman" w:hAnsi="Times New Roman"/>
          <w:color w:val="000000"/>
          <w:sz w:val="22"/>
          <w:szCs w:val="22"/>
        </w:rPr>
        <w:t xml:space="preserve"> и в сроки, которые установлены в п.п. 3.2.-3.3. настоящего Договора. </w:t>
      </w:r>
    </w:p>
    <w:p w:rsidR="005E30E4" w:rsidRDefault="005E30E4" w:rsidP="001D65B9">
      <w:pPr>
        <w:pStyle w:val="HTML"/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3.2. В случае если Заявитель не будет допущен к участию в торгах, </w:t>
      </w:r>
      <w:r w:rsidR="002D4495">
        <w:rPr>
          <w:rFonts w:ascii="Times New Roman" w:hAnsi="Times New Roman"/>
          <w:color w:val="000000"/>
          <w:sz w:val="22"/>
          <w:szCs w:val="22"/>
          <w:lang w:val="ru-RU"/>
        </w:rPr>
        <w:t>О</w:t>
      </w:r>
      <w:r w:rsidR="00D64621">
        <w:rPr>
          <w:rFonts w:ascii="Times New Roman" w:hAnsi="Times New Roman"/>
          <w:color w:val="000000"/>
          <w:sz w:val="22"/>
          <w:szCs w:val="22"/>
          <w:lang w:val="ru-RU"/>
        </w:rPr>
        <w:t xml:space="preserve">рганизатор торгов по </w:t>
      </w:r>
      <w:r w:rsidR="00D64621">
        <w:rPr>
          <w:rFonts w:ascii="Times New Roman" w:hAnsi="Times New Roman"/>
          <w:color w:val="000000"/>
          <w:sz w:val="22"/>
          <w:szCs w:val="22"/>
        </w:rPr>
        <w:t xml:space="preserve">продаже </w:t>
      </w:r>
      <w:r w:rsidR="002D4495">
        <w:rPr>
          <w:rFonts w:ascii="Times New Roman" w:hAnsi="Times New Roman"/>
          <w:color w:val="000000"/>
          <w:sz w:val="22"/>
          <w:szCs w:val="22"/>
        </w:rPr>
        <w:t>И</w:t>
      </w:r>
      <w:r w:rsidR="00D64621">
        <w:rPr>
          <w:rFonts w:ascii="Times New Roman" w:hAnsi="Times New Roman"/>
          <w:color w:val="000000"/>
          <w:sz w:val="22"/>
          <w:szCs w:val="22"/>
        </w:rPr>
        <w:t>мущества</w:t>
      </w:r>
      <w:r w:rsidR="00C405B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96FBB">
        <w:rPr>
          <w:rFonts w:ascii="Times New Roman" w:hAnsi="Times New Roman"/>
          <w:color w:val="000000"/>
          <w:sz w:val="22"/>
          <w:szCs w:val="22"/>
        </w:rPr>
        <w:t>должника</w:t>
      </w:r>
      <w:r w:rsidR="00D84E8D">
        <w:rPr>
          <w:rFonts w:ascii="Times New Roman" w:hAnsi="Times New Roman"/>
          <w:color w:val="000000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обязуется возвратить сумму внесенного Заявителем задатка в течение </w:t>
      </w:r>
      <w:r w:rsidR="00F264F9">
        <w:rPr>
          <w:rFonts w:ascii="Times New Roman" w:hAnsi="Times New Roman"/>
          <w:color w:val="000000"/>
          <w:sz w:val="22"/>
          <w:szCs w:val="22"/>
          <w:lang w:val="ru-RU"/>
        </w:rPr>
        <w:t>5 (П</w:t>
      </w:r>
      <w:r>
        <w:rPr>
          <w:rFonts w:ascii="Times New Roman" w:hAnsi="Times New Roman"/>
          <w:color w:val="000000"/>
          <w:sz w:val="22"/>
          <w:szCs w:val="22"/>
        </w:rPr>
        <w:t>яти</w:t>
      </w:r>
      <w:r w:rsidR="00F264F9">
        <w:rPr>
          <w:rFonts w:ascii="Times New Roman" w:hAnsi="Times New Roman"/>
          <w:color w:val="000000"/>
          <w:sz w:val="22"/>
          <w:szCs w:val="22"/>
          <w:lang w:val="ru-RU"/>
        </w:rPr>
        <w:t>)</w:t>
      </w:r>
      <w:r>
        <w:rPr>
          <w:rFonts w:ascii="Times New Roman" w:hAnsi="Times New Roman"/>
          <w:color w:val="000000"/>
          <w:sz w:val="22"/>
          <w:szCs w:val="22"/>
        </w:rPr>
        <w:t xml:space="preserve"> р</w:t>
      </w:r>
      <w:r w:rsidR="00944DC6">
        <w:rPr>
          <w:rFonts w:ascii="Times New Roman" w:hAnsi="Times New Roman"/>
          <w:color w:val="000000"/>
          <w:sz w:val="22"/>
          <w:szCs w:val="22"/>
        </w:rPr>
        <w:t>абочих дней с даты оформления О</w:t>
      </w:r>
      <w:r>
        <w:rPr>
          <w:rFonts w:ascii="Times New Roman" w:hAnsi="Times New Roman"/>
          <w:color w:val="000000"/>
          <w:sz w:val="22"/>
          <w:szCs w:val="22"/>
        </w:rPr>
        <w:t xml:space="preserve">рганизатором торгов </w:t>
      </w:r>
      <w:r w:rsidR="002D4495">
        <w:rPr>
          <w:rFonts w:ascii="Times New Roman" w:hAnsi="Times New Roman"/>
          <w:color w:val="000000"/>
          <w:sz w:val="22"/>
          <w:szCs w:val="22"/>
          <w:lang w:val="ru-RU"/>
        </w:rPr>
        <w:t>п</w:t>
      </w:r>
      <w:r>
        <w:rPr>
          <w:rFonts w:ascii="Times New Roman" w:hAnsi="Times New Roman"/>
          <w:color w:val="000000"/>
          <w:sz w:val="22"/>
          <w:szCs w:val="22"/>
        </w:rPr>
        <w:t xml:space="preserve">ротокола </w:t>
      </w:r>
      <w:r w:rsidR="00944DC6">
        <w:rPr>
          <w:rFonts w:ascii="Times New Roman" w:hAnsi="Times New Roman"/>
          <w:color w:val="000000"/>
          <w:sz w:val="22"/>
          <w:szCs w:val="22"/>
        </w:rPr>
        <w:t>об определении</w:t>
      </w:r>
      <w:r>
        <w:rPr>
          <w:rFonts w:ascii="Times New Roman" w:hAnsi="Times New Roman"/>
          <w:color w:val="000000"/>
          <w:sz w:val="22"/>
          <w:szCs w:val="22"/>
        </w:rPr>
        <w:t xml:space="preserve"> участников торгов.</w:t>
      </w:r>
    </w:p>
    <w:p w:rsidR="005E30E4" w:rsidRDefault="005E30E4" w:rsidP="001D65B9">
      <w:pPr>
        <w:pStyle w:val="HTML"/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lastRenderedPageBreak/>
        <w:t xml:space="preserve">3.3. В случае если Заявитель участвовал в торгах, но не выиграл их, </w:t>
      </w:r>
      <w:r w:rsidR="002D4495">
        <w:rPr>
          <w:rFonts w:ascii="Times New Roman" w:hAnsi="Times New Roman"/>
          <w:color w:val="000000"/>
          <w:sz w:val="22"/>
          <w:szCs w:val="22"/>
          <w:lang w:val="ru-RU"/>
        </w:rPr>
        <w:t>О</w:t>
      </w:r>
      <w:r w:rsidR="00D64621">
        <w:rPr>
          <w:rFonts w:ascii="Times New Roman" w:hAnsi="Times New Roman"/>
          <w:color w:val="000000"/>
          <w:sz w:val="22"/>
          <w:szCs w:val="22"/>
          <w:lang w:val="ru-RU"/>
        </w:rPr>
        <w:t xml:space="preserve">рганизатор торгов по </w:t>
      </w:r>
      <w:r w:rsidR="00D64621">
        <w:rPr>
          <w:rFonts w:ascii="Times New Roman" w:hAnsi="Times New Roman"/>
          <w:color w:val="000000"/>
          <w:sz w:val="22"/>
          <w:szCs w:val="22"/>
        </w:rPr>
        <w:t xml:space="preserve">продаже </w:t>
      </w:r>
      <w:r w:rsidR="002D4495">
        <w:rPr>
          <w:rFonts w:ascii="Times New Roman" w:hAnsi="Times New Roman"/>
          <w:color w:val="000000"/>
          <w:sz w:val="22"/>
          <w:szCs w:val="22"/>
        </w:rPr>
        <w:t>И</w:t>
      </w:r>
      <w:r w:rsidR="00D64621">
        <w:rPr>
          <w:rFonts w:ascii="Times New Roman" w:hAnsi="Times New Roman"/>
          <w:color w:val="000000"/>
          <w:sz w:val="22"/>
          <w:szCs w:val="22"/>
        </w:rPr>
        <w:t>мущест</w:t>
      </w:r>
      <w:r w:rsidR="002D4495">
        <w:rPr>
          <w:rFonts w:ascii="Times New Roman" w:hAnsi="Times New Roman"/>
          <w:color w:val="000000"/>
          <w:sz w:val="22"/>
          <w:szCs w:val="22"/>
        </w:rPr>
        <w:t>в</w:t>
      </w:r>
      <w:r w:rsidR="00D64621">
        <w:rPr>
          <w:rFonts w:ascii="Times New Roman" w:hAnsi="Times New Roman"/>
          <w:color w:val="000000"/>
          <w:sz w:val="22"/>
          <w:szCs w:val="22"/>
        </w:rPr>
        <w:t>а</w:t>
      </w:r>
      <w:r w:rsidR="00C405BD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E96FBB">
        <w:rPr>
          <w:rFonts w:ascii="Times New Roman" w:hAnsi="Times New Roman"/>
          <w:color w:val="000000"/>
          <w:sz w:val="22"/>
          <w:szCs w:val="22"/>
        </w:rPr>
        <w:t>должника</w:t>
      </w:r>
      <w:r w:rsidR="00D84E8D">
        <w:rPr>
          <w:rFonts w:ascii="Times New Roman" w:hAnsi="Times New Roman"/>
          <w:color w:val="000000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 xml:space="preserve">обязуется возвратить сумму внесенного Заявителем задатка в течение </w:t>
      </w:r>
      <w:r w:rsidR="00F264F9">
        <w:rPr>
          <w:rFonts w:ascii="Times New Roman" w:hAnsi="Times New Roman"/>
          <w:color w:val="000000"/>
          <w:sz w:val="22"/>
          <w:szCs w:val="22"/>
        </w:rPr>
        <w:t>5 (П</w:t>
      </w:r>
      <w:r>
        <w:rPr>
          <w:rFonts w:ascii="Times New Roman" w:hAnsi="Times New Roman"/>
          <w:color w:val="000000"/>
          <w:sz w:val="22"/>
          <w:szCs w:val="22"/>
        </w:rPr>
        <w:t>яти</w:t>
      </w:r>
      <w:r w:rsidR="00F264F9">
        <w:rPr>
          <w:rFonts w:ascii="Times New Roman" w:hAnsi="Times New Roman"/>
          <w:color w:val="000000"/>
          <w:sz w:val="22"/>
          <w:szCs w:val="22"/>
        </w:rPr>
        <w:t>)</w:t>
      </w:r>
      <w:r>
        <w:rPr>
          <w:rFonts w:ascii="Times New Roman" w:hAnsi="Times New Roman"/>
          <w:color w:val="000000"/>
          <w:sz w:val="22"/>
          <w:szCs w:val="22"/>
        </w:rPr>
        <w:t xml:space="preserve"> рабочих дней со дня подписания </w:t>
      </w:r>
      <w:r w:rsidR="002D4495">
        <w:rPr>
          <w:rFonts w:ascii="Times New Roman" w:hAnsi="Times New Roman"/>
          <w:color w:val="000000"/>
          <w:sz w:val="22"/>
          <w:szCs w:val="22"/>
        </w:rPr>
        <w:t>п</w:t>
      </w:r>
      <w:r>
        <w:rPr>
          <w:rFonts w:ascii="Times New Roman" w:hAnsi="Times New Roman"/>
          <w:color w:val="000000"/>
          <w:sz w:val="22"/>
          <w:szCs w:val="22"/>
        </w:rPr>
        <w:t xml:space="preserve">ротокола </w:t>
      </w:r>
      <w:r w:rsidR="00944DC6">
        <w:rPr>
          <w:rFonts w:ascii="Times New Roman" w:hAnsi="Times New Roman"/>
          <w:color w:val="000000"/>
          <w:sz w:val="22"/>
          <w:szCs w:val="22"/>
        </w:rPr>
        <w:t>о результатах</w:t>
      </w:r>
      <w:r>
        <w:rPr>
          <w:rFonts w:ascii="Times New Roman" w:hAnsi="Times New Roman"/>
          <w:color w:val="000000"/>
          <w:sz w:val="22"/>
          <w:szCs w:val="22"/>
        </w:rPr>
        <w:t xml:space="preserve"> проведения торгов.</w:t>
      </w:r>
    </w:p>
    <w:p w:rsidR="005E30E4" w:rsidRDefault="005E30E4" w:rsidP="001D65B9">
      <w:pPr>
        <w:pStyle w:val="HTML"/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3.4. Внесенный Заявителем задаток засчитывается в счет оплаты приобретаемого на торгах </w:t>
      </w:r>
      <w:r w:rsidR="002D4495">
        <w:rPr>
          <w:rFonts w:ascii="Times New Roman" w:hAnsi="Times New Roman"/>
          <w:color w:val="000000"/>
          <w:sz w:val="22"/>
          <w:szCs w:val="22"/>
          <w:lang w:val="ru-RU"/>
        </w:rPr>
        <w:t>И</w:t>
      </w:r>
      <w:r>
        <w:rPr>
          <w:rFonts w:ascii="Times New Roman" w:hAnsi="Times New Roman"/>
          <w:color w:val="000000"/>
          <w:sz w:val="22"/>
          <w:szCs w:val="22"/>
        </w:rPr>
        <w:t>мущества при подпи</w:t>
      </w:r>
      <w:r w:rsidR="00E96FBB">
        <w:rPr>
          <w:rFonts w:ascii="Times New Roman" w:hAnsi="Times New Roman"/>
          <w:color w:val="000000"/>
          <w:sz w:val="22"/>
          <w:szCs w:val="22"/>
        </w:rPr>
        <w:t xml:space="preserve">сании в установленном порядке </w:t>
      </w:r>
      <w:r>
        <w:rPr>
          <w:rFonts w:ascii="Times New Roman" w:hAnsi="Times New Roman"/>
          <w:color w:val="000000"/>
          <w:sz w:val="22"/>
          <w:szCs w:val="22"/>
        </w:rPr>
        <w:t>договора купли-продажи имущества</w:t>
      </w:r>
      <w:r w:rsidR="00784B27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по итогам проведения открытых торгов.</w:t>
      </w:r>
    </w:p>
    <w:p w:rsidR="00944DC6" w:rsidRDefault="005E30E4" w:rsidP="001D65B9">
      <w:pPr>
        <w:pStyle w:val="HTML"/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3.5. В случае отказа или уклонения Заявителя от подписания договора купли-продажи в течен</w:t>
      </w:r>
      <w:r w:rsidR="00944DC6">
        <w:rPr>
          <w:rFonts w:ascii="Times New Roman" w:hAnsi="Times New Roman"/>
          <w:color w:val="000000"/>
          <w:sz w:val="22"/>
          <w:szCs w:val="22"/>
        </w:rPr>
        <w:t xml:space="preserve">ие </w:t>
      </w:r>
      <w:r w:rsidR="00F264F9">
        <w:rPr>
          <w:rFonts w:ascii="Times New Roman" w:hAnsi="Times New Roman"/>
          <w:color w:val="000000"/>
          <w:sz w:val="22"/>
          <w:szCs w:val="22"/>
          <w:lang w:val="ru-RU"/>
        </w:rPr>
        <w:t>5 (П</w:t>
      </w:r>
      <w:r w:rsidR="00944DC6">
        <w:rPr>
          <w:rFonts w:ascii="Times New Roman" w:hAnsi="Times New Roman"/>
          <w:color w:val="000000"/>
          <w:sz w:val="22"/>
          <w:szCs w:val="22"/>
        </w:rPr>
        <w:t>яти</w:t>
      </w:r>
      <w:r w:rsidR="00F264F9">
        <w:rPr>
          <w:rFonts w:ascii="Times New Roman" w:hAnsi="Times New Roman"/>
          <w:color w:val="000000"/>
          <w:sz w:val="22"/>
          <w:szCs w:val="22"/>
          <w:lang w:val="ru-RU"/>
        </w:rPr>
        <w:t>)</w:t>
      </w:r>
      <w:r w:rsidR="00944DC6">
        <w:rPr>
          <w:rFonts w:ascii="Times New Roman" w:hAnsi="Times New Roman"/>
          <w:color w:val="000000"/>
          <w:sz w:val="22"/>
          <w:szCs w:val="22"/>
        </w:rPr>
        <w:t xml:space="preserve"> дней с даты получения </w:t>
      </w:r>
      <w:r>
        <w:rPr>
          <w:rFonts w:ascii="Times New Roman" w:hAnsi="Times New Roman"/>
          <w:color w:val="000000"/>
          <w:sz w:val="22"/>
          <w:szCs w:val="22"/>
        </w:rPr>
        <w:t xml:space="preserve">предложения конкурсного управляющего о заключении договора внесенный задаток ему не возвращается. </w:t>
      </w:r>
    </w:p>
    <w:p w:rsidR="005E30E4" w:rsidRDefault="005E30E4" w:rsidP="005E30E4">
      <w:pPr>
        <w:pStyle w:val="HTML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:rsidR="005E30E4" w:rsidRDefault="005E30E4" w:rsidP="00256DC6">
      <w:pPr>
        <w:pStyle w:val="HTML"/>
        <w:numPr>
          <w:ilvl w:val="0"/>
          <w:numId w:val="1"/>
        </w:numPr>
        <w:jc w:val="center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>Ср</w:t>
      </w:r>
      <w:r w:rsidR="00256DC6">
        <w:rPr>
          <w:rFonts w:ascii="Times New Roman" w:hAnsi="Times New Roman"/>
          <w:b/>
          <w:color w:val="000000"/>
          <w:sz w:val="22"/>
          <w:szCs w:val="22"/>
        </w:rPr>
        <w:t>ок действия настоящего договора</w:t>
      </w:r>
    </w:p>
    <w:p w:rsidR="00256DC6" w:rsidRDefault="00256DC6" w:rsidP="00256DC6">
      <w:pPr>
        <w:pStyle w:val="HTML"/>
        <w:ind w:left="360"/>
        <w:rPr>
          <w:rFonts w:ascii="Times New Roman" w:hAnsi="Times New Roman"/>
          <w:b/>
          <w:color w:val="000000"/>
          <w:sz w:val="22"/>
          <w:szCs w:val="22"/>
        </w:rPr>
      </w:pPr>
    </w:p>
    <w:p w:rsidR="005E30E4" w:rsidRDefault="005E30E4" w:rsidP="001D65B9">
      <w:pPr>
        <w:pStyle w:val="HTML"/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4.1. Настоящий Договор вступает в силу с момента его подписания </w:t>
      </w:r>
      <w:r w:rsidR="00E37A0D">
        <w:rPr>
          <w:rFonts w:ascii="Times New Roman" w:hAnsi="Times New Roman"/>
          <w:color w:val="000000"/>
          <w:sz w:val="22"/>
          <w:szCs w:val="22"/>
          <w:lang w:val="ru-RU"/>
        </w:rPr>
        <w:t>С</w:t>
      </w:r>
      <w:r>
        <w:rPr>
          <w:rFonts w:ascii="Times New Roman" w:hAnsi="Times New Roman"/>
          <w:color w:val="000000"/>
          <w:sz w:val="22"/>
          <w:szCs w:val="22"/>
        </w:rPr>
        <w:t xml:space="preserve">торонами и прекращает </w:t>
      </w:r>
      <w:r w:rsidR="005A7A4E">
        <w:rPr>
          <w:rFonts w:ascii="Times New Roman" w:hAnsi="Times New Roman"/>
          <w:color w:val="000000"/>
          <w:sz w:val="22"/>
          <w:szCs w:val="22"/>
        </w:rPr>
        <w:t xml:space="preserve">свое действие после исполнения </w:t>
      </w:r>
      <w:r w:rsidR="005A7A4E">
        <w:rPr>
          <w:rFonts w:ascii="Times New Roman" w:hAnsi="Times New Roman"/>
          <w:color w:val="000000"/>
          <w:sz w:val="22"/>
          <w:szCs w:val="22"/>
          <w:lang w:val="ru-RU"/>
        </w:rPr>
        <w:t>С</w:t>
      </w:r>
      <w:r>
        <w:rPr>
          <w:rFonts w:ascii="Times New Roman" w:hAnsi="Times New Roman"/>
          <w:color w:val="000000"/>
          <w:sz w:val="22"/>
          <w:szCs w:val="22"/>
        </w:rPr>
        <w:t>торонами своих обязательств по нему.</w:t>
      </w:r>
    </w:p>
    <w:p w:rsidR="005E30E4" w:rsidRDefault="005E30E4" w:rsidP="001D65B9">
      <w:pPr>
        <w:pStyle w:val="HTML"/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4.2. Все возможные споры и разногласия, связанные с исполнением настоящего </w:t>
      </w:r>
      <w:r w:rsidR="00F264F9">
        <w:rPr>
          <w:rFonts w:ascii="Times New Roman" w:hAnsi="Times New Roman"/>
          <w:color w:val="000000"/>
          <w:sz w:val="22"/>
          <w:szCs w:val="22"/>
          <w:lang w:val="ru-RU"/>
        </w:rPr>
        <w:t>Д</w:t>
      </w:r>
      <w:r>
        <w:rPr>
          <w:rFonts w:ascii="Times New Roman" w:hAnsi="Times New Roman"/>
          <w:color w:val="000000"/>
          <w:sz w:val="22"/>
          <w:szCs w:val="22"/>
        </w:rPr>
        <w:t>оговор</w:t>
      </w:r>
      <w:r w:rsidR="0021733D">
        <w:rPr>
          <w:rFonts w:ascii="Times New Roman" w:hAnsi="Times New Roman"/>
          <w:color w:val="000000"/>
          <w:sz w:val="22"/>
          <w:szCs w:val="22"/>
        </w:rPr>
        <w:t xml:space="preserve">а, будут разрешаться </w:t>
      </w:r>
      <w:r w:rsidR="00E37A0D">
        <w:rPr>
          <w:rFonts w:ascii="Times New Roman" w:hAnsi="Times New Roman"/>
          <w:color w:val="000000"/>
          <w:sz w:val="22"/>
          <w:szCs w:val="22"/>
          <w:lang w:val="ru-RU"/>
        </w:rPr>
        <w:t>С</w:t>
      </w:r>
      <w:r w:rsidR="0021733D">
        <w:rPr>
          <w:rFonts w:ascii="Times New Roman" w:hAnsi="Times New Roman"/>
          <w:color w:val="000000"/>
          <w:sz w:val="22"/>
          <w:szCs w:val="22"/>
        </w:rPr>
        <w:t xml:space="preserve">торонами </w:t>
      </w:r>
      <w:r>
        <w:rPr>
          <w:rFonts w:ascii="Times New Roman" w:hAnsi="Times New Roman"/>
          <w:color w:val="000000"/>
          <w:sz w:val="22"/>
          <w:szCs w:val="22"/>
        </w:rPr>
        <w:t>путем переговоров. 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</w:p>
    <w:p w:rsidR="005E30E4" w:rsidRDefault="005E30E4" w:rsidP="001D65B9">
      <w:pPr>
        <w:pStyle w:val="HTML"/>
        <w:ind w:firstLine="56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4.3. Настоящий Договор составлен в </w:t>
      </w:r>
      <w:r w:rsidR="00F264F9">
        <w:rPr>
          <w:rFonts w:ascii="Times New Roman" w:hAnsi="Times New Roman"/>
          <w:color w:val="000000"/>
          <w:sz w:val="22"/>
          <w:szCs w:val="22"/>
          <w:lang w:val="ru-RU"/>
        </w:rPr>
        <w:t>2 (Д</w:t>
      </w:r>
      <w:r>
        <w:rPr>
          <w:rFonts w:ascii="Times New Roman" w:hAnsi="Times New Roman"/>
          <w:color w:val="000000"/>
          <w:sz w:val="22"/>
          <w:szCs w:val="22"/>
        </w:rPr>
        <w:t>вух</w:t>
      </w:r>
      <w:r w:rsidR="00F264F9">
        <w:rPr>
          <w:rFonts w:ascii="Times New Roman" w:hAnsi="Times New Roman"/>
          <w:color w:val="000000"/>
          <w:sz w:val="22"/>
          <w:szCs w:val="22"/>
          <w:lang w:val="ru-RU"/>
        </w:rPr>
        <w:t>)</w:t>
      </w:r>
      <w:r>
        <w:rPr>
          <w:rFonts w:ascii="Times New Roman" w:hAnsi="Times New Roman"/>
          <w:color w:val="000000"/>
          <w:sz w:val="22"/>
          <w:szCs w:val="22"/>
        </w:rPr>
        <w:t xml:space="preserve"> экземплярах, имеющих одинаковую юридическую силу, по </w:t>
      </w:r>
      <w:r w:rsidR="00F264F9">
        <w:rPr>
          <w:rFonts w:ascii="Times New Roman" w:hAnsi="Times New Roman"/>
          <w:color w:val="000000"/>
          <w:sz w:val="22"/>
          <w:szCs w:val="22"/>
          <w:lang w:val="ru-RU"/>
        </w:rPr>
        <w:t>1 (О</w:t>
      </w:r>
      <w:r>
        <w:rPr>
          <w:rFonts w:ascii="Times New Roman" w:hAnsi="Times New Roman"/>
          <w:color w:val="000000"/>
          <w:sz w:val="22"/>
          <w:szCs w:val="22"/>
        </w:rPr>
        <w:t>дному</w:t>
      </w:r>
      <w:r w:rsidR="00F264F9">
        <w:rPr>
          <w:rFonts w:ascii="Times New Roman" w:hAnsi="Times New Roman"/>
          <w:color w:val="000000"/>
          <w:sz w:val="22"/>
          <w:szCs w:val="22"/>
          <w:lang w:val="ru-RU"/>
        </w:rPr>
        <w:t>)</w:t>
      </w:r>
      <w:r>
        <w:rPr>
          <w:rFonts w:ascii="Times New Roman" w:hAnsi="Times New Roman"/>
          <w:color w:val="000000"/>
          <w:sz w:val="22"/>
          <w:szCs w:val="22"/>
        </w:rPr>
        <w:t xml:space="preserve"> каждой из </w:t>
      </w:r>
      <w:r w:rsidR="00E37A0D">
        <w:rPr>
          <w:rFonts w:ascii="Times New Roman" w:hAnsi="Times New Roman"/>
          <w:color w:val="000000"/>
          <w:sz w:val="22"/>
          <w:szCs w:val="22"/>
          <w:lang w:val="ru-RU"/>
        </w:rPr>
        <w:t>С</w:t>
      </w:r>
      <w:r>
        <w:rPr>
          <w:rFonts w:ascii="Times New Roman" w:hAnsi="Times New Roman"/>
          <w:color w:val="000000"/>
          <w:sz w:val="22"/>
          <w:szCs w:val="22"/>
        </w:rPr>
        <w:t>торон.</w:t>
      </w:r>
    </w:p>
    <w:p w:rsidR="00355FD0" w:rsidRDefault="00355FD0" w:rsidP="005E30E4">
      <w:pPr>
        <w:pStyle w:val="HTML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:rsidR="005E30E4" w:rsidRDefault="00256DC6" w:rsidP="005E30E4">
      <w:pPr>
        <w:pStyle w:val="HTML"/>
        <w:jc w:val="center"/>
        <w:rPr>
          <w:rFonts w:ascii="Times New Roman" w:hAnsi="Times New Roman"/>
          <w:b/>
          <w:color w:val="000000"/>
          <w:sz w:val="22"/>
          <w:szCs w:val="22"/>
        </w:rPr>
      </w:pPr>
      <w:r>
        <w:rPr>
          <w:rFonts w:ascii="Times New Roman" w:hAnsi="Times New Roman"/>
          <w:b/>
          <w:color w:val="000000"/>
          <w:sz w:val="22"/>
          <w:szCs w:val="22"/>
        </w:rPr>
        <w:t xml:space="preserve">5. Реквизиты </w:t>
      </w:r>
      <w:r w:rsidR="00B106DA">
        <w:rPr>
          <w:rFonts w:ascii="Times New Roman" w:hAnsi="Times New Roman"/>
          <w:b/>
          <w:color w:val="000000"/>
          <w:sz w:val="22"/>
          <w:szCs w:val="22"/>
          <w:lang w:val="ru-RU"/>
        </w:rPr>
        <w:t>С</w:t>
      </w:r>
      <w:r>
        <w:rPr>
          <w:rFonts w:ascii="Times New Roman" w:hAnsi="Times New Roman"/>
          <w:b/>
          <w:color w:val="000000"/>
          <w:sz w:val="22"/>
          <w:szCs w:val="22"/>
        </w:rPr>
        <w:t>торон</w:t>
      </w:r>
    </w:p>
    <w:p w:rsidR="00944DC6" w:rsidRDefault="00944DC6" w:rsidP="005E30E4">
      <w:pPr>
        <w:pStyle w:val="HTML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2"/>
        <w:gridCol w:w="5028"/>
      </w:tblGrid>
      <w:tr w:rsidR="00944DC6" w:rsidTr="00D84E8D">
        <w:trPr>
          <w:trHeight w:val="2795"/>
        </w:trPr>
        <w:tc>
          <w:tcPr>
            <w:tcW w:w="5148" w:type="dxa"/>
          </w:tcPr>
          <w:p w:rsidR="005C5FCA" w:rsidRDefault="009447DD" w:rsidP="00C11A55">
            <w:pPr>
              <w:jc w:val="both"/>
              <w:rPr>
                <w:color w:val="000000"/>
                <w:sz w:val="22"/>
                <w:szCs w:val="22"/>
              </w:rPr>
            </w:pPr>
            <w:r w:rsidRPr="009447DD">
              <w:rPr>
                <w:color w:val="000000"/>
                <w:sz w:val="16"/>
                <w:szCs w:val="16"/>
              </w:rPr>
              <w:t>Организатор торгов – финансовый управляющий должника Заниловой (Бутаковой) Виктории Викторовны (дата рождения: 15.01.1976; место рождения: г. Петропавловск Северо-Казахстанской обл.; адрес регистрации: 644013, г. Омск, ул. Цукановой, д. 17; ИНН 280801780197, СНИЛС 055-940-257 71) Андреев Владислав Анатольевич (ИНН 550108945109, СНИЛС 129-380-549 77; почтовый адрес: 644053, г. Омск, а/я 2605, email: 89136559565@mail.ru; тел. 8-913-655-95-65, рег. № в сводном гос. реестре А/У - 17213, дата рег. в Росреестре – 26.04.2017 г.) действующий на основании решения Арбитражного суда Омской области от 14 августа 2024 (07 августа 2024 года - объявлена резолютивная часть) по делу №А46-12183/2024</w:t>
            </w:r>
          </w:p>
        </w:tc>
        <w:tc>
          <w:tcPr>
            <w:tcW w:w="5148" w:type="dxa"/>
          </w:tcPr>
          <w:p w:rsidR="00944DC6" w:rsidRDefault="00355FD0" w:rsidP="005A7A4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Заявитель:</w:t>
            </w:r>
          </w:p>
        </w:tc>
      </w:tr>
    </w:tbl>
    <w:p w:rsidR="00355FD0" w:rsidRDefault="00355FD0" w:rsidP="005E30E4">
      <w:pPr>
        <w:spacing w:line="360" w:lineRule="auto"/>
        <w:jc w:val="center"/>
        <w:rPr>
          <w:b/>
          <w:color w:val="000000"/>
          <w:sz w:val="22"/>
          <w:szCs w:val="22"/>
        </w:rPr>
      </w:pPr>
    </w:p>
    <w:p w:rsidR="005E30E4" w:rsidRDefault="005E30E4" w:rsidP="005E30E4">
      <w:pPr>
        <w:spacing w:line="360" w:lineRule="auto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6. Подписи </w:t>
      </w:r>
      <w:r w:rsidR="00B106DA">
        <w:rPr>
          <w:b/>
          <w:color w:val="000000"/>
          <w:sz w:val="22"/>
          <w:szCs w:val="22"/>
        </w:rPr>
        <w:t>С</w:t>
      </w:r>
      <w:r>
        <w:rPr>
          <w:b/>
          <w:color w:val="000000"/>
          <w:sz w:val="22"/>
          <w:szCs w:val="22"/>
        </w:rPr>
        <w:t>торон</w:t>
      </w:r>
    </w:p>
    <w:p w:rsidR="005E30E4" w:rsidRDefault="005E30E4" w:rsidP="005E30E4">
      <w:pPr>
        <w:spacing w:line="360" w:lineRule="auto"/>
        <w:jc w:val="center"/>
        <w:rPr>
          <w:b/>
          <w:color w:val="000000"/>
          <w:sz w:val="22"/>
          <w:szCs w:val="22"/>
        </w:rPr>
      </w:pPr>
    </w:p>
    <w:p w:rsidR="005E30E4" w:rsidRDefault="00D4728E" w:rsidP="005C5FCA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Андреев Владислав Анатольевич</w:t>
      </w:r>
      <w:r w:rsidR="005C5FCA">
        <w:rPr>
          <w:color w:val="000000"/>
          <w:sz w:val="22"/>
          <w:szCs w:val="22"/>
        </w:rPr>
        <w:t xml:space="preserve"> </w:t>
      </w:r>
      <w:r w:rsidR="005E30E4">
        <w:rPr>
          <w:b/>
          <w:color w:val="000000"/>
          <w:sz w:val="22"/>
          <w:szCs w:val="22"/>
        </w:rPr>
        <w:tab/>
      </w:r>
      <w:r w:rsidR="005E30E4">
        <w:rPr>
          <w:b/>
          <w:color w:val="000000"/>
          <w:sz w:val="22"/>
          <w:szCs w:val="22"/>
        </w:rPr>
        <w:tab/>
      </w:r>
      <w:r w:rsidR="005E30E4">
        <w:rPr>
          <w:b/>
          <w:color w:val="000000"/>
          <w:sz w:val="22"/>
          <w:szCs w:val="22"/>
        </w:rPr>
        <w:tab/>
      </w:r>
      <w:r w:rsidR="00372D56">
        <w:rPr>
          <w:b/>
          <w:color w:val="000000"/>
          <w:sz w:val="22"/>
          <w:szCs w:val="22"/>
        </w:rPr>
        <w:tab/>
      </w:r>
      <w:r w:rsidR="0021733D">
        <w:rPr>
          <w:b/>
          <w:color w:val="000000"/>
          <w:sz w:val="22"/>
          <w:szCs w:val="22"/>
        </w:rPr>
        <w:tab/>
      </w:r>
      <w:r w:rsidR="005E30E4">
        <w:rPr>
          <w:b/>
          <w:color w:val="000000"/>
          <w:sz w:val="22"/>
          <w:szCs w:val="22"/>
        </w:rPr>
        <w:t xml:space="preserve">Заявитель </w:t>
      </w:r>
    </w:p>
    <w:p w:rsidR="005E30E4" w:rsidRDefault="005E30E4" w:rsidP="005E30E4">
      <w:pPr>
        <w:spacing w:line="360" w:lineRule="auto"/>
        <w:jc w:val="both"/>
        <w:rPr>
          <w:b/>
          <w:color w:val="000000"/>
          <w:sz w:val="22"/>
          <w:szCs w:val="22"/>
        </w:rPr>
      </w:pPr>
    </w:p>
    <w:p w:rsidR="005E30E4" w:rsidRDefault="005E30E4" w:rsidP="005E30E4">
      <w:pPr>
        <w:spacing w:line="360" w:lineRule="auto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___________________</w:t>
      </w:r>
      <w:r w:rsidR="00862234">
        <w:rPr>
          <w:b/>
          <w:color w:val="000000"/>
          <w:sz w:val="22"/>
          <w:szCs w:val="22"/>
        </w:rPr>
        <w:tab/>
      </w:r>
      <w:r w:rsidR="00862234">
        <w:rPr>
          <w:b/>
          <w:color w:val="000000"/>
          <w:sz w:val="22"/>
          <w:szCs w:val="22"/>
        </w:rPr>
        <w:tab/>
        <w:t xml:space="preserve">       </w:t>
      </w:r>
      <w:r w:rsidR="00784B27">
        <w:rPr>
          <w:b/>
          <w:color w:val="000000"/>
          <w:sz w:val="22"/>
          <w:szCs w:val="22"/>
        </w:rPr>
        <w:t xml:space="preserve">                                       </w:t>
      </w:r>
      <w:r w:rsidR="0021733D">
        <w:rPr>
          <w:b/>
          <w:color w:val="000000"/>
          <w:sz w:val="22"/>
          <w:szCs w:val="22"/>
        </w:rPr>
        <w:t xml:space="preserve">      </w:t>
      </w:r>
      <w:r w:rsidR="00784B27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 xml:space="preserve">________________ </w:t>
      </w:r>
      <w:r w:rsidR="00862234">
        <w:rPr>
          <w:b/>
          <w:color w:val="000000"/>
          <w:sz w:val="22"/>
          <w:szCs w:val="22"/>
        </w:rPr>
        <w:t xml:space="preserve"> </w:t>
      </w:r>
    </w:p>
    <w:p w:rsidR="005E30E4" w:rsidRDefault="005E30E4" w:rsidP="001522AF">
      <w:pPr>
        <w:ind w:firstLine="360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 w:rsidR="0021733D">
        <w:rPr>
          <w:b/>
          <w:color w:val="000000"/>
          <w:sz w:val="22"/>
          <w:szCs w:val="22"/>
        </w:rPr>
        <w:tab/>
      </w:r>
      <w:r w:rsidR="005C5FCA">
        <w:rPr>
          <w:b/>
          <w:color w:val="000000"/>
          <w:sz w:val="22"/>
          <w:szCs w:val="22"/>
        </w:rPr>
        <w:t xml:space="preserve">                        </w:t>
      </w:r>
      <w:r>
        <w:rPr>
          <w:b/>
          <w:color w:val="000000"/>
          <w:sz w:val="22"/>
          <w:szCs w:val="22"/>
        </w:rPr>
        <w:t>МП</w:t>
      </w:r>
      <w:r>
        <w:rPr>
          <w:b/>
          <w:color w:val="000000"/>
        </w:rPr>
        <w:t xml:space="preserve"> </w:t>
      </w:r>
    </w:p>
    <w:sectPr w:rsidR="005E30E4" w:rsidSect="00AA09C4">
      <w:pgSz w:w="11906" w:h="16838" w:code="9"/>
      <w:pgMar w:top="567" w:right="567" w:bottom="1134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08E1" w:rsidRDefault="005608E1">
      <w:r>
        <w:separator/>
      </w:r>
    </w:p>
  </w:endnote>
  <w:endnote w:type="continuationSeparator" w:id="0">
    <w:p w:rsidR="005608E1" w:rsidRDefault="0056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08E1" w:rsidRDefault="005608E1">
      <w:r>
        <w:separator/>
      </w:r>
    </w:p>
  </w:footnote>
  <w:footnote w:type="continuationSeparator" w:id="0">
    <w:p w:rsidR="005608E1" w:rsidRDefault="00560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567D8"/>
    <w:multiLevelType w:val="hybridMultilevel"/>
    <w:tmpl w:val="84289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072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E4"/>
    <w:rsid w:val="000612F5"/>
    <w:rsid w:val="00081CDE"/>
    <w:rsid w:val="00087A06"/>
    <w:rsid w:val="00090CCD"/>
    <w:rsid w:val="000975CB"/>
    <w:rsid w:val="000A21D5"/>
    <w:rsid w:val="000A6A4E"/>
    <w:rsid w:val="000C6078"/>
    <w:rsid w:val="000D15E3"/>
    <w:rsid w:val="000D1FE7"/>
    <w:rsid w:val="000E7E1F"/>
    <w:rsid w:val="00125641"/>
    <w:rsid w:val="00130247"/>
    <w:rsid w:val="00147AA3"/>
    <w:rsid w:val="001522AF"/>
    <w:rsid w:val="001671EC"/>
    <w:rsid w:val="001806A5"/>
    <w:rsid w:val="00182EE7"/>
    <w:rsid w:val="001B11E4"/>
    <w:rsid w:val="001D54FE"/>
    <w:rsid w:val="001D65B9"/>
    <w:rsid w:val="001E4DDA"/>
    <w:rsid w:val="001F1840"/>
    <w:rsid w:val="0020180A"/>
    <w:rsid w:val="0021733D"/>
    <w:rsid w:val="00220ADF"/>
    <w:rsid w:val="00256DC6"/>
    <w:rsid w:val="002577EA"/>
    <w:rsid w:val="00293DD7"/>
    <w:rsid w:val="002A325D"/>
    <w:rsid w:val="002B1AFE"/>
    <w:rsid w:val="002D4495"/>
    <w:rsid w:val="00311C97"/>
    <w:rsid w:val="00355FD0"/>
    <w:rsid w:val="00363F3C"/>
    <w:rsid w:val="00372D56"/>
    <w:rsid w:val="00385463"/>
    <w:rsid w:val="00391C11"/>
    <w:rsid w:val="003A19CC"/>
    <w:rsid w:val="003A7D05"/>
    <w:rsid w:val="003C5391"/>
    <w:rsid w:val="003E5655"/>
    <w:rsid w:val="0043056C"/>
    <w:rsid w:val="0043489C"/>
    <w:rsid w:val="0044684F"/>
    <w:rsid w:val="004678A9"/>
    <w:rsid w:val="00492A7B"/>
    <w:rsid w:val="004A3296"/>
    <w:rsid w:val="004D18FF"/>
    <w:rsid w:val="00501AD4"/>
    <w:rsid w:val="005214F9"/>
    <w:rsid w:val="00522ED1"/>
    <w:rsid w:val="005525C8"/>
    <w:rsid w:val="005608E1"/>
    <w:rsid w:val="005623D1"/>
    <w:rsid w:val="00565FFB"/>
    <w:rsid w:val="00571A16"/>
    <w:rsid w:val="005A0E6D"/>
    <w:rsid w:val="005A7A4E"/>
    <w:rsid w:val="005A7F7C"/>
    <w:rsid w:val="005C5FCA"/>
    <w:rsid w:val="005E30E4"/>
    <w:rsid w:val="005F3855"/>
    <w:rsid w:val="005F569E"/>
    <w:rsid w:val="0061337C"/>
    <w:rsid w:val="00622BEC"/>
    <w:rsid w:val="0066044C"/>
    <w:rsid w:val="0066567E"/>
    <w:rsid w:val="00676CC2"/>
    <w:rsid w:val="006B356B"/>
    <w:rsid w:val="006B766F"/>
    <w:rsid w:val="006D3550"/>
    <w:rsid w:val="00737311"/>
    <w:rsid w:val="0074517B"/>
    <w:rsid w:val="0074542F"/>
    <w:rsid w:val="007454AD"/>
    <w:rsid w:val="00746436"/>
    <w:rsid w:val="00784B27"/>
    <w:rsid w:val="00797F10"/>
    <w:rsid w:val="007A7AD8"/>
    <w:rsid w:val="007B2D65"/>
    <w:rsid w:val="007C0E84"/>
    <w:rsid w:val="007C5530"/>
    <w:rsid w:val="007E6171"/>
    <w:rsid w:val="00813A0B"/>
    <w:rsid w:val="00824446"/>
    <w:rsid w:val="00844FF7"/>
    <w:rsid w:val="00851867"/>
    <w:rsid w:val="00862234"/>
    <w:rsid w:val="008A1C40"/>
    <w:rsid w:val="008B7D1F"/>
    <w:rsid w:val="008C3F22"/>
    <w:rsid w:val="0091586F"/>
    <w:rsid w:val="009447DD"/>
    <w:rsid w:val="00944DC6"/>
    <w:rsid w:val="00961456"/>
    <w:rsid w:val="00964AB1"/>
    <w:rsid w:val="00993F9D"/>
    <w:rsid w:val="009961A9"/>
    <w:rsid w:val="009A4E96"/>
    <w:rsid w:val="009B6C06"/>
    <w:rsid w:val="009C617E"/>
    <w:rsid w:val="009D0F2B"/>
    <w:rsid w:val="009E4E11"/>
    <w:rsid w:val="00A274D0"/>
    <w:rsid w:val="00A2750A"/>
    <w:rsid w:val="00A300CE"/>
    <w:rsid w:val="00A35917"/>
    <w:rsid w:val="00A639BB"/>
    <w:rsid w:val="00A64191"/>
    <w:rsid w:val="00A668AB"/>
    <w:rsid w:val="00A71A01"/>
    <w:rsid w:val="00A855DE"/>
    <w:rsid w:val="00A96D90"/>
    <w:rsid w:val="00A97BE8"/>
    <w:rsid w:val="00AA09C4"/>
    <w:rsid w:val="00AA360D"/>
    <w:rsid w:val="00AA75A1"/>
    <w:rsid w:val="00AD4BA8"/>
    <w:rsid w:val="00B106DA"/>
    <w:rsid w:val="00B27DCA"/>
    <w:rsid w:val="00BA3CA8"/>
    <w:rsid w:val="00BB3ED5"/>
    <w:rsid w:val="00BD22A9"/>
    <w:rsid w:val="00C11A55"/>
    <w:rsid w:val="00C23CC9"/>
    <w:rsid w:val="00C405BD"/>
    <w:rsid w:val="00C4099B"/>
    <w:rsid w:val="00C53793"/>
    <w:rsid w:val="00C57DF8"/>
    <w:rsid w:val="00C85E70"/>
    <w:rsid w:val="00CA058F"/>
    <w:rsid w:val="00CB5621"/>
    <w:rsid w:val="00CE7084"/>
    <w:rsid w:val="00D2026F"/>
    <w:rsid w:val="00D40884"/>
    <w:rsid w:val="00D4728E"/>
    <w:rsid w:val="00D64621"/>
    <w:rsid w:val="00D67B61"/>
    <w:rsid w:val="00D84E8D"/>
    <w:rsid w:val="00DB38D1"/>
    <w:rsid w:val="00DC48CD"/>
    <w:rsid w:val="00DF582F"/>
    <w:rsid w:val="00E37A0D"/>
    <w:rsid w:val="00E6731E"/>
    <w:rsid w:val="00E7087F"/>
    <w:rsid w:val="00E95E2E"/>
    <w:rsid w:val="00E96FBB"/>
    <w:rsid w:val="00E975F3"/>
    <w:rsid w:val="00ED4EFB"/>
    <w:rsid w:val="00ED75A0"/>
    <w:rsid w:val="00EE59C7"/>
    <w:rsid w:val="00F264F9"/>
    <w:rsid w:val="00F30452"/>
    <w:rsid w:val="00F7051E"/>
    <w:rsid w:val="00FB4D6B"/>
    <w:rsid w:val="00FD5B2B"/>
    <w:rsid w:val="00FE20F7"/>
    <w:rsid w:val="00FE44C0"/>
    <w:rsid w:val="00FE49CE"/>
    <w:rsid w:val="00FE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929E8-0C16-F047-8D4A-9745A68A8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0E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E30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rsid w:val="005E30E4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44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21733D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link w:val="2"/>
    <w:rsid w:val="0021733D"/>
    <w:rPr>
      <w:rFonts w:ascii="Times New Roman" w:eastAsia="Times New Roman" w:hAnsi="Times New Roman"/>
      <w:sz w:val="24"/>
      <w:szCs w:val="24"/>
    </w:rPr>
  </w:style>
  <w:style w:type="character" w:styleId="a4">
    <w:name w:val="Hyperlink"/>
    <w:rsid w:val="002173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Е.С. Трезубов</dc:creator>
  <cp:keywords/>
  <cp:lastModifiedBy>Microsoft Office User</cp:lastModifiedBy>
  <cp:revision>2</cp:revision>
  <dcterms:created xsi:type="dcterms:W3CDTF">2025-10-13T07:46:00Z</dcterms:created>
  <dcterms:modified xsi:type="dcterms:W3CDTF">2025-10-13T07:46:00Z</dcterms:modified>
</cp:coreProperties>
</file>